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B2" w:rsidRPr="00C37042" w:rsidRDefault="002904B2" w:rsidP="002904B2">
      <w:pPr>
        <w:spacing w:after="0" w:line="240" w:lineRule="auto"/>
        <w:jc w:val="center"/>
        <w:rPr>
          <w:rFonts w:ascii="Times New Roman" w:hAnsi="Times New Roman" w:cs="Times New Roman"/>
        </w:rPr>
      </w:pPr>
    </w:p>
    <w:p w:rsidR="002904B2" w:rsidRPr="00C37042" w:rsidRDefault="002904B2" w:rsidP="002904B2">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2904B2" w:rsidRPr="00C37042" w:rsidRDefault="002904B2" w:rsidP="002904B2">
      <w:pPr>
        <w:spacing w:after="0" w:line="240" w:lineRule="auto"/>
        <w:jc w:val="center"/>
        <w:rPr>
          <w:rFonts w:ascii="Times New Roman" w:hAnsi="Times New Roman" w:cs="Times New Roman"/>
          <w:sz w:val="28"/>
          <w:szCs w:val="28"/>
          <w:lang w:val="ru-RU"/>
        </w:rPr>
      </w:pPr>
    </w:p>
    <w:p w:rsidR="002904B2" w:rsidRDefault="002904B2" w:rsidP="002904B2">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F82AA6" w:rsidRPr="00C37042" w:rsidRDefault="00F82AA6" w:rsidP="002904B2">
      <w:pPr>
        <w:spacing w:after="0" w:line="240" w:lineRule="auto"/>
        <w:jc w:val="center"/>
        <w:rPr>
          <w:rFonts w:ascii="Times New Roman" w:hAnsi="Times New Roman" w:cs="Times New Roman"/>
          <w:b/>
          <w:sz w:val="28"/>
          <w:szCs w:val="28"/>
          <w:lang w:val="ru-RU"/>
        </w:rPr>
      </w:pPr>
    </w:p>
    <w:p w:rsidR="002904B2" w:rsidRDefault="002904B2" w:rsidP="002904B2">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F82AA6" w:rsidRPr="00C37042" w:rsidRDefault="00F82AA6" w:rsidP="002904B2">
      <w:pPr>
        <w:spacing w:after="0" w:line="240" w:lineRule="auto"/>
        <w:jc w:val="center"/>
        <w:rPr>
          <w:rFonts w:ascii="Times New Roman" w:hAnsi="Times New Roman" w:cs="Times New Roman"/>
          <w:b/>
          <w:sz w:val="28"/>
          <w:szCs w:val="28"/>
          <w:lang w:val="ru-RU"/>
        </w:rPr>
      </w:pPr>
    </w:p>
    <w:p w:rsidR="002904B2" w:rsidRPr="00C37042" w:rsidRDefault="002904B2" w:rsidP="002904B2">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2904B2" w:rsidRPr="00C37042" w:rsidRDefault="002904B2" w:rsidP="002904B2">
      <w:pPr>
        <w:autoSpaceDE w:val="0"/>
        <w:autoSpaceDN w:val="0"/>
        <w:adjustRightInd w:val="0"/>
        <w:spacing w:after="0" w:line="240" w:lineRule="auto"/>
        <w:jc w:val="both"/>
        <w:rPr>
          <w:rFonts w:ascii="Times New Roman" w:hAnsi="Times New Roman" w:cs="Times New Roman"/>
          <w:sz w:val="28"/>
          <w:szCs w:val="28"/>
          <w:lang w:val="ru-RU" w:eastAsia="ru-RU"/>
        </w:rPr>
      </w:pPr>
    </w:p>
    <w:p w:rsidR="002904B2" w:rsidRPr="00C37042" w:rsidRDefault="002904B2" w:rsidP="002904B2">
      <w:pPr>
        <w:autoSpaceDE w:val="0"/>
        <w:autoSpaceDN w:val="0"/>
        <w:adjustRightInd w:val="0"/>
        <w:spacing w:after="0" w:line="240" w:lineRule="auto"/>
        <w:jc w:val="both"/>
        <w:rPr>
          <w:rFonts w:ascii="Times New Roman" w:hAnsi="Times New Roman" w:cs="Times New Roman"/>
          <w:bCs/>
          <w:sz w:val="28"/>
          <w:szCs w:val="28"/>
          <w:lang w:eastAsia="ru-RU"/>
        </w:rPr>
      </w:pPr>
    </w:p>
    <w:p w:rsidR="002904B2" w:rsidRPr="00C37042" w:rsidRDefault="00615C88" w:rsidP="002904B2">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2904B2" w:rsidRPr="00C37042">
        <w:rPr>
          <w:rFonts w:ascii="Times New Roman" w:hAnsi="Times New Roman" w:cs="Times New Roman"/>
          <w:bCs/>
          <w:sz w:val="28"/>
          <w:szCs w:val="28"/>
          <w:lang w:eastAsia="ru-RU"/>
        </w:rPr>
        <w:t xml:space="preserve"> 202</w:t>
      </w:r>
      <w:r w:rsidR="00F82AA6">
        <w:rPr>
          <w:rFonts w:ascii="Times New Roman" w:hAnsi="Times New Roman" w:cs="Times New Roman"/>
          <w:bCs/>
          <w:sz w:val="28"/>
          <w:szCs w:val="28"/>
          <w:lang w:eastAsia="ru-RU"/>
        </w:rPr>
        <w:t xml:space="preserve">2 року               </w:t>
      </w:r>
      <w:r>
        <w:rPr>
          <w:rFonts w:ascii="Times New Roman" w:hAnsi="Times New Roman" w:cs="Times New Roman"/>
          <w:bCs/>
          <w:sz w:val="28"/>
          <w:szCs w:val="28"/>
          <w:lang w:eastAsia="ru-RU"/>
        </w:rPr>
        <w:t xml:space="preserve">          </w:t>
      </w:r>
      <w:r w:rsidR="00F82AA6">
        <w:rPr>
          <w:rFonts w:ascii="Times New Roman" w:hAnsi="Times New Roman" w:cs="Times New Roman"/>
          <w:bCs/>
          <w:sz w:val="28"/>
          <w:szCs w:val="28"/>
          <w:lang w:eastAsia="ru-RU"/>
        </w:rPr>
        <w:t xml:space="preserve"> </w:t>
      </w:r>
      <w:r w:rsidR="002904B2" w:rsidRPr="00077EC9">
        <w:rPr>
          <w:rFonts w:ascii="Times New Roman" w:hAnsi="Times New Roman" w:cs="Times New Roman"/>
          <w:bCs/>
          <w:sz w:val="28"/>
          <w:szCs w:val="28"/>
          <w:lang w:eastAsia="ru-RU"/>
        </w:rPr>
        <w:t>Погребище                                           №</w:t>
      </w:r>
      <w:r>
        <w:rPr>
          <w:rFonts w:ascii="Times New Roman" w:hAnsi="Times New Roman" w:cs="Times New Roman"/>
          <w:bCs/>
          <w:sz w:val="28"/>
          <w:szCs w:val="28"/>
          <w:lang w:eastAsia="ru-RU"/>
        </w:rPr>
        <w:t xml:space="preserve"> 296</w:t>
      </w:r>
    </w:p>
    <w:p w:rsidR="002904B2" w:rsidRPr="00C37042" w:rsidRDefault="002904B2" w:rsidP="002904B2">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F82AA6" w:rsidRDefault="00F82AA6" w:rsidP="0078426A">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 проект рішення</w:t>
      </w:r>
    </w:p>
    <w:p w:rsidR="00F82AA6" w:rsidRDefault="00F82AA6" w:rsidP="0078426A">
      <w:pPr>
        <w:tabs>
          <w:tab w:val="left" w:pos="5280"/>
        </w:tabs>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Погребищенської</w:t>
      </w:r>
      <w:proofErr w:type="spellEnd"/>
      <w:r>
        <w:rPr>
          <w:rFonts w:ascii="Times New Roman" w:hAnsi="Times New Roman" w:cs="Times New Roman"/>
          <w:b/>
          <w:sz w:val="28"/>
          <w:szCs w:val="28"/>
        </w:rPr>
        <w:t xml:space="preserve"> міської ради</w:t>
      </w:r>
    </w:p>
    <w:p w:rsidR="0078426A" w:rsidRDefault="002E0A05" w:rsidP="0078426A">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002904B2" w:rsidRPr="00AF1AA8">
        <w:rPr>
          <w:rFonts w:ascii="Times New Roman" w:hAnsi="Times New Roman" w:cs="Times New Roman"/>
          <w:b/>
          <w:sz w:val="28"/>
          <w:szCs w:val="28"/>
        </w:rPr>
        <w:t>Про перепрофілювання (зміну типу)</w:t>
      </w:r>
      <w:r w:rsidR="0036474B">
        <w:rPr>
          <w:rFonts w:ascii="Times New Roman" w:hAnsi="Times New Roman" w:cs="Times New Roman"/>
          <w:b/>
          <w:sz w:val="28"/>
          <w:szCs w:val="28"/>
        </w:rPr>
        <w:t>,</w:t>
      </w:r>
      <w:r w:rsidR="002904B2" w:rsidRPr="00AF1AA8">
        <w:rPr>
          <w:rFonts w:ascii="Times New Roman" w:hAnsi="Times New Roman" w:cs="Times New Roman"/>
          <w:b/>
          <w:sz w:val="28"/>
          <w:szCs w:val="28"/>
        </w:rPr>
        <w:t xml:space="preserve"> </w:t>
      </w:r>
    </w:p>
    <w:p w:rsidR="0078426A" w:rsidRDefault="002904B2" w:rsidP="0078426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 xml:space="preserve">омунального </w:t>
      </w:r>
      <w:r>
        <w:rPr>
          <w:rFonts w:ascii="Times New Roman" w:hAnsi="Times New Roman" w:cs="Times New Roman"/>
          <w:b/>
          <w:sz w:val="28"/>
          <w:szCs w:val="28"/>
        </w:rPr>
        <w:t xml:space="preserve">закладу </w:t>
      </w:r>
    </w:p>
    <w:p w:rsidR="0078426A" w:rsidRDefault="002904B2" w:rsidP="0078426A">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Бухнівський</w:t>
      </w:r>
      <w:proofErr w:type="spellEnd"/>
      <w:r w:rsidRPr="00AF1AA8">
        <w:rPr>
          <w:rFonts w:ascii="Times New Roman" w:hAnsi="Times New Roman" w:cs="Times New Roman"/>
          <w:b/>
          <w:sz w:val="28"/>
          <w:szCs w:val="28"/>
        </w:rPr>
        <w:t xml:space="preserve"> заклад загальної </w:t>
      </w:r>
    </w:p>
    <w:p w:rsidR="0078426A" w:rsidRDefault="002904B2" w:rsidP="0078426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w:t>
      </w:r>
    </w:p>
    <w:p w:rsidR="0078426A" w:rsidRDefault="002904B2" w:rsidP="0078426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2904B2" w:rsidRPr="00AF1AA8" w:rsidRDefault="002904B2" w:rsidP="0078426A">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C112AB">
        <w:rPr>
          <w:rFonts w:ascii="Times New Roman" w:hAnsi="Times New Roman" w:cs="Times New Roman"/>
          <w:b/>
          <w:sz w:val="28"/>
          <w:szCs w:val="28"/>
        </w:rPr>
        <w:t>»</w:t>
      </w:r>
      <w:r w:rsidR="002E0A05">
        <w:rPr>
          <w:rFonts w:ascii="Times New Roman" w:hAnsi="Times New Roman" w:cs="Times New Roman"/>
          <w:b/>
          <w:sz w:val="28"/>
          <w:szCs w:val="28"/>
        </w:rPr>
        <w:t>»</w:t>
      </w:r>
    </w:p>
    <w:p w:rsidR="00F82AA6" w:rsidRDefault="00F82AA6" w:rsidP="00F82AA6">
      <w:pPr>
        <w:spacing w:after="0" w:line="240" w:lineRule="auto"/>
        <w:ind w:firstLine="567"/>
        <w:jc w:val="both"/>
        <w:rPr>
          <w:rFonts w:ascii="Times New Roman" w:hAnsi="Times New Roman" w:cs="Times New Roman"/>
          <w:bCs/>
          <w:sz w:val="28"/>
          <w:szCs w:val="28"/>
          <w:lang w:eastAsia="ru-RU"/>
        </w:rPr>
      </w:pPr>
    </w:p>
    <w:p w:rsidR="00F82AA6" w:rsidRDefault="00F82AA6" w:rsidP="00F82AA6">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F82AA6" w:rsidRDefault="00F82AA6" w:rsidP="00F82AA6">
      <w:pPr>
        <w:spacing w:after="0" w:line="240" w:lineRule="auto"/>
        <w:ind w:firstLine="567"/>
        <w:jc w:val="both"/>
        <w:rPr>
          <w:rFonts w:ascii="Times New Roman" w:hAnsi="Times New Roman" w:cs="Times New Roman"/>
          <w:bCs/>
          <w:position w:val="-1"/>
          <w:sz w:val="28"/>
          <w:szCs w:val="28"/>
          <w:lang w:eastAsia="ru-RU"/>
        </w:rPr>
      </w:pPr>
    </w:p>
    <w:p w:rsidR="002904B2" w:rsidRDefault="002904B2" w:rsidP="002904B2">
      <w:pPr>
        <w:spacing w:after="0" w:line="240" w:lineRule="auto"/>
        <w:ind w:firstLine="567"/>
        <w:jc w:val="both"/>
        <w:rPr>
          <w:rFonts w:ascii="Times New Roman" w:hAnsi="Times New Roman" w:cs="Times New Roman"/>
          <w:bCs/>
          <w:position w:val="-1"/>
          <w:sz w:val="28"/>
          <w:szCs w:val="28"/>
          <w:lang w:eastAsia="ru-RU"/>
        </w:rPr>
      </w:pPr>
    </w:p>
    <w:p w:rsidR="002904B2" w:rsidRPr="002E0A05" w:rsidRDefault="002E0A05" w:rsidP="002904B2">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2904B2" w:rsidRPr="003E4166">
        <w:rPr>
          <w:rFonts w:ascii="Times New Roman" w:hAnsi="Times New Roman" w:cs="Times New Roman"/>
          <w:sz w:val="28"/>
          <w:szCs w:val="28"/>
          <w:lang w:eastAsia="ru-RU"/>
        </w:rPr>
        <w:t xml:space="preserve">кт рішення  </w:t>
      </w:r>
      <w:r w:rsidR="002904B2" w:rsidRPr="003E4166">
        <w:rPr>
          <w:rFonts w:ascii="Times New Roman" w:hAnsi="Times New Roman" w:cs="Times New Roman"/>
          <w:bCs/>
          <w:position w:val="-1"/>
          <w:sz w:val="28"/>
          <w:szCs w:val="28"/>
          <w:lang w:eastAsia="ru-RU"/>
        </w:rPr>
        <w:t xml:space="preserve">Погребищенської міської ради </w:t>
      </w:r>
      <w:r w:rsidR="002904B2" w:rsidRPr="003E4166">
        <w:rPr>
          <w:rFonts w:ascii="Times New Roman" w:hAnsi="Times New Roman" w:cs="Times New Roman"/>
          <w:sz w:val="28"/>
          <w:szCs w:val="28"/>
          <w:lang w:eastAsia="ru-RU"/>
        </w:rPr>
        <w:t>«</w:t>
      </w:r>
      <w:bookmarkStart w:id="0" w:name="_Hlk74578219"/>
      <w:r w:rsidR="002904B2" w:rsidRPr="003E4166">
        <w:rPr>
          <w:rFonts w:ascii="Times New Roman" w:hAnsi="Times New Roman" w:cs="Times New Roman"/>
          <w:sz w:val="28"/>
          <w:szCs w:val="28"/>
        </w:rPr>
        <w:t>Про перепрофілювання (зміну типу)</w:t>
      </w:r>
      <w:r w:rsidR="0036474B">
        <w:rPr>
          <w:rFonts w:ascii="Times New Roman" w:hAnsi="Times New Roman" w:cs="Times New Roman"/>
          <w:sz w:val="28"/>
          <w:szCs w:val="28"/>
        </w:rPr>
        <w:t>,</w:t>
      </w:r>
      <w:r w:rsidR="002904B2" w:rsidRPr="003E4166">
        <w:rPr>
          <w:rFonts w:ascii="Times New Roman" w:hAnsi="Times New Roman" w:cs="Times New Roman"/>
          <w:sz w:val="28"/>
          <w:szCs w:val="28"/>
        </w:rPr>
        <w:t xml:space="preserve"> найменування Комунального </w:t>
      </w:r>
      <w:r w:rsidR="002904B2">
        <w:rPr>
          <w:rFonts w:ascii="Times New Roman" w:hAnsi="Times New Roman" w:cs="Times New Roman"/>
          <w:sz w:val="28"/>
          <w:szCs w:val="28"/>
        </w:rPr>
        <w:t>закладу «</w:t>
      </w:r>
      <w:proofErr w:type="spellStart"/>
      <w:r w:rsidR="002904B2">
        <w:rPr>
          <w:rFonts w:ascii="Times New Roman" w:hAnsi="Times New Roman" w:cs="Times New Roman"/>
          <w:sz w:val="28"/>
          <w:szCs w:val="28"/>
        </w:rPr>
        <w:t>Бухнівський</w:t>
      </w:r>
      <w:proofErr w:type="spellEnd"/>
      <w:r w:rsidR="002904B2" w:rsidRPr="003E4166">
        <w:rPr>
          <w:rFonts w:ascii="Times New Roman" w:hAnsi="Times New Roman" w:cs="Times New Roman"/>
          <w:sz w:val="28"/>
          <w:szCs w:val="28"/>
        </w:rPr>
        <w:t xml:space="preserve"> заклад загальної се</w:t>
      </w:r>
      <w:r w:rsidR="002904B2">
        <w:rPr>
          <w:rFonts w:ascii="Times New Roman" w:hAnsi="Times New Roman" w:cs="Times New Roman"/>
          <w:sz w:val="28"/>
          <w:szCs w:val="28"/>
        </w:rPr>
        <w:t>редньої освіти І-ІІ ступенів</w:t>
      </w:r>
      <w:r w:rsidR="002904B2"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2904B2" w:rsidRPr="003E4166">
        <w:rPr>
          <w:rFonts w:ascii="Times New Roman" w:hAnsi="Times New Roman" w:cs="Times New Roman"/>
          <w:sz w:val="28"/>
          <w:szCs w:val="28"/>
          <w:lang w:eastAsia="ru-RU"/>
        </w:rPr>
        <w:t>» (додається).</w:t>
      </w:r>
    </w:p>
    <w:p w:rsidR="002E0A05" w:rsidRPr="003E4166" w:rsidRDefault="002E0A05" w:rsidP="002E0A05">
      <w:pPr>
        <w:pStyle w:val="a3"/>
        <w:spacing w:after="0" w:line="240" w:lineRule="auto"/>
        <w:ind w:left="567"/>
        <w:jc w:val="both"/>
        <w:rPr>
          <w:rFonts w:ascii="Times New Roman" w:hAnsi="Times New Roman" w:cs="Times New Roman"/>
          <w:bCs/>
          <w:position w:val="-1"/>
          <w:sz w:val="28"/>
          <w:szCs w:val="28"/>
          <w:lang w:eastAsia="ru-RU"/>
        </w:rPr>
      </w:pPr>
    </w:p>
    <w:bookmarkEnd w:id="0"/>
    <w:p w:rsidR="002904B2" w:rsidRPr="00A271AC" w:rsidRDefault="002E0A05" w:rsidP="002904B2">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2904B2"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2904B2" w:rsidRPr="00A271AC">
        <w:rPr>
          <w:rFonts w:ascii="Times New Roman" w:hAnsi="Times New Roman" w:cs="Times New Roman"/>
          <w:sz w:val="28"/>
          <w:szCs w:val="28"/>
          <w:lang w:eastAsia="ru-RU"/>
        </w:rPr>
        <w:t xml:space="preserve">кт рішення  </w:t>
      </w:r>
      <w:r w:rsidR="002904B2" w:rsidRPr="00A271AC">
        <w:rPr>
          <w:rFonts w:ascii="Times New Roman" w:hAnsi="Times New Roman" w:cs="Times New Roman"/>
          <w:bCs/>
          <w:position w:val="-1"/>
          <w:sz w:val="28"/>
          <w:szCs w:val="28"/>
          <w:lang w:eastAsia="ru-RU"/>
        </w:rPr>
        <w:t>Погребищенської міської ради</w:t>
      </w:r>
      <w:r w:rsidR="002904B2" w:rsidRPr="00A271AC">
        <w:rPr>
          <w:rFonts w:ascii="Times New Roman" w:hAnsi="Times New Roman" w:cs="Times New Roman"/>
          <w:sz w:val="28"/>
          <w:szCs w:val="28"/>
          <w:lang w:eastAsia="ru-RU"/>
        </w:rPr>
        <w:t xml:space="preserve"> «</w:t>
      </w:r>
      <w:r w:rsidR="002904B2" w:rsidRPr="00A271AC">
        <w:rPr>
          <w:rFonts w:ascii="Times New Roman" w:hAnsi="Times New Roman" w:cs="Times New Roman"/>
          <w:sz w:val="28"/>
          <w:szCs w:val="28"/>
        </w:rPr>
        <w:t>Про перепрофілювання (зміну типу)</w:t>
      </w:r>
      <w:r w:rsidR="0036474B">
        <w:rPr>
          <w:rFonts w:ascii="Times New Roman" w:hAnsi="Times New Roman" w:cs="Times New Roman"/>
          <w:sz w:val="28"/>
          <w:szCs w:val="28"/>
        </w:rPr>
        <w:t>,</w:t>
      </w:r>
      <w:r w:rsidR="002904B2" w:rsidRPr="00A271AC">
        <w:rPr>
          <w:rFonts w:ascii="Times New Roman" w:hAnsi="Times New Roman" w:cs="Times New Roman"/>
          <w:sz w:val="28"/>
          <w:szCs w:val="28"/>
        </w:rPr>
        <w:t xml:space="preserve"> найменування Комунального </w:t>
      </w:r>
      <w:r w:rsidR="002904B2">
        <w:rPr>
          <w:rFonts w:ascii="Times New Roman" w:hAnsi="Times New Roman" w:cs="Times New Roman"/>
          <w:sz w:val="28"/>
          <w:szCs w:val="28"/>
        </w:rPr>
        <w:t>закладу «</w:t>
      </w:r>
      <w:proofErr w:type="spellStart"/>
      <w:r w:rsidR="002904B2">
        <w:rPr>
          <w:rFonts w:ascii="Times New Roman" w:hAnsi="Times New Roman" w:cs="Times New Roman"/>
          <w:sz w:val="28"/>
          <w:szCs w:val="28"/>
        </w:rPr>
        <w:t>Бухнівський</w:t>
      </w:r>
      <w:proofErr w:type="spellEnd"/>
      <w:r w:rsidR="002904B2" w:rsidRPr="00A271AC">
        <w:rPr>
          <w:rFonts w:ascii="Times New Roman" w:hAnsi="Times New Roman" w:cs="Times New Roman"/>
          <w:sz w:val="28"/>
          <w:szCs w:val="28"/>
        </w:rPr>
        <w:t xml:space="preserve"> заклад загальної се</w:t>
      </w:r>
      <w:r w:rsidR="002904B2">
        <w:rPr>
          <w:rFonts w:ascii="Times New Roman" w:hAnsi="Times New Roman" w:cs="Times New Roman"/>
          <w:sz w:val="28"/>
          <w:szCs w:val="28"/>
        </w:rPr>
        <w:t>редньої освіти І-ІІ ступенів</w:t>
      </w:r>
      <w:r w:rsidR="002904B2"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2904B2"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 </w:t>
      </w:r>
      <w:r w:rsidR="002904B2" w:rsidRPr="00A271AC">
        <w:rPr>
          <w:rFonts w:ascii="Times New Roman" w:hAnsi="Times New Roman" w:cs="Times New Roman"/>
          <w:sz w:val="28"/>
          <w:szCs w:val="28"/>
        </w:rPr>
        <w:t>міської ради.</w:t>
      </w:r>
    </w:p>
    <w:p w:rsidR="002904B2" w:rsidRPr="00A271AC" w:rsidRDefault="00C112AB" w:rsidP="00C112AB">
      <w:pPr>
        <w:tabs>
          <w:tab w:val="left" w:pos="284"/>
          <w:tab w:val="left" w:pos="993"/>
        </w:tabs>
        <w:spacing w:after="0" w:line="240" w:lineRule="auto"/>
        <w:jc w:val="both"/>
        <w:rPr>
          <w:rFonts w:ascii="Times New Roman" w:hAnsi="Times New Roman" w:cs="Times New Roman"/>
          <w:bCs/>
          <w:position w:val="-1"/>
          <w:sz w:val="28"/>
          <w:szCs w:val="28"/>
          <w:lang w:eastAsia="ru-RU"/>
        </w:rPr>
      </w:pPr>
      <w:r w:rsidRPr="00A46E66">
        <w:rPr>
          <w:rFonts w:ascii="Times New Roman" w:hAnsi="Times New Roman" w:cs="Times New Roman"/>
          <w:sz w:val="28"/>
          <w:szCs w:val="28"/>
        </w:rPr>
        <w:lastRenderedPageBreak/>
        <w:t xml:space="preserve">        </w:t>
      </w:r>
      <w:r w:rsidR="002904B2" w:rsidRPr="00A271AC">
        <w:rPr>
          <w:rFonts w:ascii="Times New Roman" w:hAnsi="Times New Roman" w:cs="Times New Roman"/>
          <w:sz w:val="28"/>
          <w:szCs w:val="28"/>
          <w:lang w:val="ru-RU"/>
        </w:rPr>
        <w:t xml:space="preserve">3. </w:t>
      </w:r>
      <w:r w:rsidR="002904B2" w:rsidRPr="00A271AC">
        <w:rPr>
          <w:rFonts w:ascii="Times New Roman" w:hAnsi="Times New Roman" w:cs="Times New Roman"/>
          <w:sz w:val="28"/>
          <w:szCs w:val="28"/>
        </w:rPr>
        <w:t>Контроль за викона</w:t>
      </w:r>
      <w:r>
        <w:rPr>
          <w:rFonts w:ascii="Times New Roman" w:hAnsi="Times New Roman" w:cs="Times New Roman"/>
          <w:sz w:val="28"/>
          <w:szCs w:val="28"/>
        </w:rPr>
        <w:t>нням цього</w:t>
      </w:r>
      <w:r w:rsidR="002904B2" w:rsidRPr="00A271AC">
        <w:rPr>
          <w:rFonts w:ascii="Times New Roman" w:hAnsi="Times New Roman" w:cs="Times New Roman"/>
          <w:sz w:val="28"/>
          <w:szCs w:val="28"/>
        </w:rPr>
        <w:t xml:space="preserve"> рішення покласти на заступника міського голови Гордійчука І.П</w:t>
      </w:r>
    </w:p>
    <w:p w:rsidR="002904B2" w:rsidRPr="00B720C6" w:rsidRDefault="002904B2" w:rsidP="002904B2">
      <w:pPr>
        <w:tabs>
          <w:tab w:val="right" w:pos="9922"/>
        </w:tabs>
        <w:rPr>
          <w:b/>
          <w:color w:val="FF0000"/>
          <w:sz w:val="26"/>
          <w:szCs w:val="26"/>
        </w:rPr>
      </w:pPr>
    </w:p>
    <w:p w:rsidR="002904B2" w:rsidRDefault="002904B2" w:rsidP="002904B2">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78426A" w:rsidRDefault="0078426A" w:rsidP="0078426A">
      <w:pPr>
        <w:jc w:val="both"/>
        <w:rPr>
          <w:rFonts w:ascii="Times New Roman" w:hAnsi="Times New Roman" w:cs="Times New Roman"/>
          <w:bCs/>
          <w:sz w:val="28"/>
          <w:szCs w:val="28"/>
          <w:lang w:eastAsia="ru-RU"/>
        </w:rPr>
      </w:pPr>
    </w:p>
    <w:p w:rsidR="0078426A" w:rsidRDefault="0078426A" w:rsidP="0078426A">
      <w:pPr>
        <w:spacing w:after="0" w:line="240" w:lineRule="auto"/>
        <w:jc w:val="center"/>
        <w:rPr>
          <w:rFonts w:ascii="Times New Roman" w:hAnsi="Times New Roman" w:cs="Times New Roman"/>
        </w:rPr>
      </w:pPr>
    </w:p>
    <w:p w:rsidR="0078426A" w:rsidRDefault="0078426A" w:rsidP="0078426A">
      <w:pPr>
        <w:spacing w:after="0" w:line="240" w:lineRule="auto"/>
        <w:jc w:val="center"/>
        <w:rPr>
          <w:rFonts w:ascii="Times New Roman" w:hAnsi="Times New Roman" w:cs="Times New Roman"/>
        </w:rPr>
      </w:pPr>
    </w:p>
    <w:p w:rsidR="0078426A" w:rsidRDefault="0078426A" w:rsidP="0078426A">
      <w:pPr>
        <w:spacing w:after="0" w:line="240" w:lineRule="auto"/>
        <w:jc w:val="center"/>
        <w:rPr>
          <w:rFonts w:ascii="Times New Roman" w:hAnsi="Times New Roman" w:cs="Times New Roman"/>
        </w:rPr>
      </w:pPr>
    </w:p>
    <w:p w:rsidR="0078426A" w:rsidRDefault="0078426A" w:rsidP="0078426A">
      <w:pPr>
        <w:spacing w:after="0" w:line="240" w:lineRule="auto"/>
        <w:jc w:val="center"/>
        <w:rPr>
          <w:rFonts w:ascii="Times New Roman" w:hAnsi="Times New Roman" w:cs="Times New Roman"/>
        </w:rPr>
      </w:pPr>
    </w:p>
    <w:p w:rsidR="0078426A" w:rsidRDefault="0078426A" w:rsidP="0078426A">
      <w:pPr>
        <w:spacing w:after="0" w:line="240" w:lineRule="auto"/>
        <w:jc w:val="center"/>
        <w:rPr>
          <w:rFonts w:ascii="Times New Roman" w:hAnsi="Times New Roman" w:cs="Times New Roman"/>
        </w:rPr>
      </w:pPr>
    </w:p>
    <w:p w:rsidR="0078426A" w:rsidRDefault="0078426A" w:rsidP="0078426A">
      <w:pPr>
        <w:spacing w:after="0" w:line="240" w:lineRule="auto"/>
        <w:jc w:val="center"/>
        <w:rPr>
          <w:rFonts w:ascii="Times New Roman" w:hAnsi="Times New Roman" w:cs="Times New Roman"/>
        </w:rPr>
      </w:pPr>
    </w:p>
    <w:p w:rsidR="0078426A" w:rsidRDefault="0078426A" w:rsidP="0078426A">
      <w:pPr>
        <w:spacing w:after="0" w:line="240" w:lineRule="auto"/>
        <w:jc w:val="center"/>
        <w:rPr>
          <w:rFonts w:ascii="Times New Roman" w:hAnsi="Times New Roman" w:cs="Times New Roman"/>
        </w:rPr>
      </w:pPr>
    </w:p>
    <w:p w:rsidR="0078426A" w:rsidRDefault="0078426A" w:rsidP="0078426A">
      <w:pPr>
        <w:spacing w:after="0" w:line="240" w:lineRule="auto"/>
        <w:jc w:val="center"/>
        <w:rPr>
          <w:rFonts w:ascii="Times New Roman" w:hAnsi="Times New Roman" w:cs="Times New Roman"/>
        </w:rPr>
      </w:pPr>
    </w:p>
    <w:p w:rsidR="002904B2" w:rsidRPr="00985E28" w:rsidRDefault="002904B2" w:rsidP="002904B2">
      <w:pPr>
        <w:spacing w:after="0" w:line="240" w:lineRule="auto"/>
      </w:pPr>
    </w:p>
    <w:p w:rsidR="002904B2" w:rsidRDefault="002904B2" w:rsidP="002904B2">
      <w:pPr>
        <w:jc w:val="both"/>
        <w:rPr>
          <w:rFonts w:ascii="Times New Roman" w:hAnsi="Times New Roman" w:cs="Times New Roman"/>
          <w:bCs/>
          <w:sz w:val="28"/>
          <w:szCs w:val="28"/>
          <w:lang w:eastAsia="ru-RU"/>
        </w:rPr>
      </w:pPr>
    </w:p>
    <w:p w:rsidR="002904B2" w:rsidRDefault="002904B2" w:rsidP="002904B2">
      <w:pPr>
        <w:spacing w:after="0" w:line="240" w:lineRule="auto"/>
        <w:jc w:val="center"/>
        <w:rPr>
          <w:rFonts w:ascii="Times New Roman" w:hAnsi="Times New Roman" w:cs="Times New Roman"/>
        </w:rPr>
      </w:pPr>
    </w:p>
    <w:p w:rsidR="002904B2" w:rsidRDefault="002904B2" w:rsidP="002904B2">
      <w:pPr>
        <w:spacing w:after="0" w:line="240" w:lineRule="auto"/>
        <w:jc w:val="center"/>
        <w:rPr>
          <w:rFonts w:ascii="Times New Roman" w:hAnsi="Times New Roman" w:cs="Times New Roman"/>
        </w:rPr>
      </w:pPr>
    </w:p>
    <w:p w:rsidR="002904B2" w:rsidRDefault="002904B2" w:rsidP="002904B2">
      <w:pPr>
        <w:spacing w:after="0" w:line="240" w:lineRule="auto"/>
        <w:jc w:val="center"/>
        <w:rPr>
          <w:rFonts w:ascii="Times New Roman" w:hAnsi="Times New Roman" w:cs="Times New Roman"/>
        </w:rPr>
      </w:pPr>
    </w:p>
    <w:p w:rsidR="002904B2" w:rsidRDefault="002904B2" w:rsidP="002904B2">
      <w:pPr>
        <w:tabs>
          <w:tab w:val="left" w:pos="5280"/>
        </w:tabs>
        <w:spacing w:after="0" w:line="240" w:lineRule="auto"/>
        <w:ind w:left="5812"/>
        <w:rPr>
          <w:rFonts w:ascii="Times New Roman" w:hAnsi="Times New Roman" w:cs="Times New Roman"/>
          <w:sz w:val="28"/>
          <w:szCs w:val="28"/>
        </w:rPr>
      </w:pPr>
    </w:p>
    <w:p w:rsidR="002904B2" w:rsidRDefault="002904B2" w:rsidP="002904B2">
      <w:pPr>
        <w:tabs>
          <w:tab w:val="left" w:pos="5280"/>
        </w:tabs>
        <w:spacing w:after="0" w:line="240" w:lineRule="auto"/>
        <w:ind w:left="5812"/>
        <w:rPr>
          <w:rFonts w:ascii="Times New Roman" w:hAnsi="Times New Roman" w:cs="Times New Roman"/>
          <w:sz w:val="28"/>
          <w:szCs w:val="28"/>
        </w:rPr>
      </w:pPr>
    </w:p>
    <w:p w:rsidR="002904B2" w:rsidRDefault="002904B2" w:rsidP="002904B2">
      <w:pPr>
        <w:tabs>
          <w:tab w:val="left" w:pos="5280"/>
        </w:tabs>
        <w:spacing w:after="0" w:line="240" w:lineRule="auto"/>
        <w:ind w:left="5812"/>
        <w:rPr>
          <w:rFonts w:ascii="Times New Roman" w:hAnsi="Times New Roman" w:cs="Times New Roman"/>
          <w:sz w:val="28"/>
          <w:szCs w:val="28"/>
        </w:rPr>
      </w:pPr>
    </w:p>
    <w:p w:rsidR="002904B2" w:rsidRDefault="002904B2"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E0A05" w:rsidRDefault="002E0A05" w:rsidP="002904B2">
      <w:pPr>
        <w:tabs>
          <w:tab w:val="left" w:pos="5280"/>
        </w:tabs>
        <w:spacing w:after="0" w:line="240" w:lineRule="auto"/>
        <w:ind w:left="5812"/>
        <w:rPr>
          <w:rFonts w:ascii="Times New Roman" w:hAnsi="Times New Roman" w:cs="Times New Roman"/>
          <w:sz w:val="28"/>
          <w:szCs w:val="28"/>
        </w:rPr>
      </w:pPr>
    </w:p>
    <w:p w:rsidR="002904B2" w:rsidRDefault="002904B2" w:rsidP="0078426A">
      <w:pPr>
        <w:tabs>
          <w:tab w:val="left" w:pos="5280"/>
        </w:tabs>
        <w:spacing w:after="0" w:line="240" w:lineRule="auto"/>
        <w:rPr>
          <w:rFonts w:ascii="Times New Roman" w:hAnsi="Times New Roman" w:cs="Times New Roman"/>
          <w:sz w:val="28"/>
          <w:szCs w:val="28"/>
        </w:rPr>
      </w:pPr>
    </w:p>
    <w:p w:rsidR="002904B2" w:rsidRPr="00AF1AA8" w:rsidRDefault="002904B2" w:rsidP="002904B2">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2904B2" w:rsidRPr="00AF1AA8" w:rsidRDefault="002904B2" w:rsidP="002904B2">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615C88">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615C88">
        <w:rPr>
          <w:rFonts w:ascii="Times New Roman" w:hAnsi="Times New Roman" w:cs="Times New Roman"/>
          <w:sz w:val="28"/>
          <w:szCs w:val="28"/>
        </w:rPr>
        <w:t>№ 296</w:t>
      </w:r>
      <w:bookmarkStart w:id="1" w:name="_GoBack"/>
      <w:bookmarkEnd w:id="1"/>
    </w:p>
    <w:p w:rsidR="002904B2" w:rsidRPr="00AF1AA8" w:rsidRDefault="002904B2" w:rsidP="002904B2">
      <w:pPr>
        <w:tabs>
          <w:tab w:val="left" w:pos="5280"/>
        </w:tabs>
        <w:ind w:left="567"/>
        <w:jc w:val="both"/>
        <w:rPr>
          <w:rFonts w:ascii="Times New Roman" w:hAnsi="Times New Roman" w:cs="Times New Roman"/>
          <w:sz w:val="28"/>
          <w:szCs w:val="28"/>
        </w:rPr>
      </w:pPr>
    </w:p>
    <w:p w:rsidR="002904B2" w:rsidRPr="00AF1AA8" w:rsidRDefault="002E0A05" w:rsidP="002904B2">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2904B2" w:rsidRPr="00AF1AA8">
        <w:rPr>
          <w:rFonts w:ascii="Times New Roman" w:hAnsi="Times New Roman" w:cs="Times New Roman"/>
          <w:b/>
          <w:sz w:val="28"/>
          <w:szCs w:val="28"/>
        </w:rPr>
        <w:t xml:space="preserve">кт рішення </w:t>
      </w:r>
      <w:proofErr w:type="spellStart"/>
      <w:r w:rsidR="002904B2" w:rsidRPr="00AF1AA8">
        <w:rPr>
          <w:rFonts w:ascii="Times New Roman" w:hAnsi="Times New Roman" w:cs="Times New Roman"/>
          <w:b/>
          <w:sz w:val="28"/>
          <w:szCs w:val="28"/>
        </w:rPr>
        <w:t>Погребищенської</w:t>
      </w:r>
      <w:proofErr w:type="spellEnd"/>
      <w:r w:rsidR="002904B2" w:rsidRPr="00AF1AA8">
        <w:rPr>
          <w:rFonts w:ascii="Times New Roman" w:hAnsi="Times New Roman" w:cs="Times New Roman"/>
          <w:b/>
          <w:sz w:val="28"/>
          <w:szCs w:val="28"/>
        </w:rPr>
        <w:t xml:space="preserve"> міської ради</w:t>
      </w:r>
    </w:p>
    <w:p w:rsidR="002904B2" w:rsidRPr="00AF1AA8" w:rsidRDefault="002904B2" w:rsidP="002904B2">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2E0A05">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36474B">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Бухнівський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C112AB">
        <w:rPr>
          <w:rFonts w:ascii="Times New Roman" w:hAnsi="Times New Roman" w:cs="Times New Roman"/>
          <w:b/>
          <w:sz w:val="28"/>
          <w:szCs w:val="28"/>
        </w:rPr>
        <w:t>»</w:t>
      </w:r>
      <w:r w:rsidR="002E0A05">
        <w:rPr>
          <w:rFonts w:ascii="Times New Roman" w:hAnsi="Times New Roman" w:cs="Times New Roman"/>
          <w:b/>
          <w:sz w:val="28"/>
          <w:szCs w:val="28"/>
        </w:rPr>
        <w:t>»</w:t>
      </w:r>
    </w:p>
    <w:p w:rsidR="002904B2" w:rsidRPr="00AF1AA8" w:rsidRDefault="002904B2" w:rsidP="002904B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№503</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2E0A05" w:rsidRPr="002E0A05">
        <w:rPr>
          <w:rFonts w:ascii="Times New Roman" w:hAnsi="Times New Roman" w:cs="Times New Roman"/>
          <w:sz w:val="28"/>
          <w:szCs w:val="28"/>
        </w:rPr>
        <w:t xml:space="preserve"> </w:t>
      </w:r>
      <w:proofErr w:type="spellStart"/>
      <w:r w:rsidR="002E0A05" w:rsidRPr="00AF1AA8">
        <w:rPr>
          <w:rFonts w:ascii="Times New Roman" w:hAnsi="Times New Roman" w:cs="Times New Roman"/>
          <w:sz w:val="28"/>
          <w:szCs w:val="28"/>
        </w:rPr>
        <w:t>Погребищенської</w:t>
      </w:r>
      <w:proofErr w:type="spellEnd"/>
      <w:r w:rsidR="002E0A05" w:rsidRPr="00AF1AA8">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_________2022 року,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Бухнівський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C112AB">
        <w:rPr>
          <w:rFonts w:ascii="Times New Roman" w:hAnsi="Times New Roman" w:cs="Times New Roman"/>
          <w:sz w:val="28"/>
          <w:szCs w:val="28"/>
        </w:rPr>
        <w:t>»</w:t>
      </w:r>
      <w:r w:rsidR="00A46E66">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C112AB">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C112AB">
        <w:rPr>
          <w:rFonts w:ascii="Times New Roman" w:hAnsi="Times New Roman" w:cs="Times New Roman"/>
          <w:sz w:val="28"/>
          <w:szCs w:val="28"/>
        </w:rPr>
        <w:t>» в новій редакції</w:t>
      </w:r>
      <w:r w:rsidRPr="00AF1AA8">
        <w:rPr>
          <w:rFonts w:ascii="Times New Roman" w:hAnsi="Times New Roman" w:cs="Times New Roman"/>
          <w:sz w:val="28"/>
          <w:szCs w:val="28"/>
        </w:rPr>
        <w:t xml:space="preserve"> згідно з додатком.</w:t>
      </w:r>
    </w:p>
    <w:p w:rsidR="002904B2" w:rsidRPr="00AF1AA8" w:rsidRDefault="002904B2" w:rsidP="002904B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lastRenderedPageBreak/>
        <w:t xml:space="preserve">                  3.Визначити Комунальний заклад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sidR="00C112AB">
        <w:rPr>
          <w:rFonts w:ascii="Times New Roman" w:hAnsi="Times New Roman" w:cs="Times New Roman"/>
          <w:sz w:val="28"/>
          <w:szCs w:val="28"/>
        </w:rPr>
        <w:t xml:space="preserve"> </w:t>
      </w:r>
      <w:r w:rsidR="00C112AB" w:rsidRPr="00AF1AA8">
        <w:rPr>
          <w:rFonts w:ascii="Times New Roman" w:hAnsi="Times New Roman" w:cs="Times New Roman"/>
          <w:sz w:val="28"/>
          <w:szCs w:val="28"/>
        </w:rPr>
        <w:t>Вінницького району Вінницької області</w:t>
      </w:r>
      <w:r w:rsidR="00C112AB">
        <w:rPr>
          <w:rFonts w:ascii="Times New Roman" w:hAnsi="Times New Roman" w:cs="Times New Roman"/>
          <w:sz w:val="28"/>
          <w:szCs w:val="28"/>
        </w:rPr>
        <w:t>»</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2904B2" w:rsidRPr="00AF1AA8" w:rsidRDefault="002904B2" w:rsidP="002904B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Ві</w:t>
      </w:r>
      <w:r w:rsidR="00025E13">
        <w:rPr>
          <w:rFonts w:ascii="Times New Roman" w:hAnsi="Times New Roman" w:cs="Times New Roman"/>
          <w:sz w:val="28"/>
          <w:szCs w:val="28"/>
        </w:rPr>
        <w:t>нницької області</w:t>
      </w:r>
      <w:r w:rsidR="00C112AB">
        <w:rPr>
          <w:rFonts w:ascii="Times New Roman" w:hAnsi="Times New Roman" w:cs="Times New Roman"/>
          <w:sz w:val="28"/>
          <w:szCs w:val="28"/>
        </w:rPr>
        <w:t>» Гнатюк Т.В.</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2E0A05" w:rsidRPr="00AF1AA8">
        <w:rPr>
          <w:rFonts w:ascii="Times New Roman" w:hAnsi="Times New Roman" w:cs="Times New Roman"/>
          <w:sz w:val="28"/>
          <w:szCs w:val="28"/>
        </w:rPr>
        <w:t xml:space="preserve">з питань освіти, культури і туризму, спорту, роботи з молоддю, охорони здоров’я, соціального захисту населення, роботи з ветеранами </w:t>
      </w:r>
      <w:r w:rsidR="002E0A05">
        <w:rPr>
          <w:rFonts w:ascii="Times New Roman" w:hAnsi="Times New Roman" w:cs="Times New Roman"/>
          <w:sz w:val="28"/>
          <w:szCs w:val="28"/>
        </w:rPr>
        <w:t>(Гнатюк Т.В.).</w:t>
      </w:r>
    </w:p>
    <w:p w:rsidR="002904B2" w:rsidRPr="00AF1AA8" w:rsidRDefault="002904B2" w:rsidP="002904B2">
      <w:pPr>
        <w:jc w:val="both"/>
        <w:rPr>
          <w:rFonts w:ascii="Times New Roman" w:hAnsi="Times New Roman" w:cs="Times New Roman"/>
          <w:sz w:val="28"/>
          <w:szCs w:val="28"/>
        </w:rPr>
      </w:pPr>
    </w:p>
    <w:p w:rsidR="002904B2" w:rsidRPr="002E0A05" w:rsidRDefault="002904B2" w:rsidP="002904B2">
      <w:pPr>
        <w:pStyle w:val="30"/>
        <w:shd w:val="clear" w:color="auto" w:fill="auto"/>
        <w:tabs>
          <w:tab w:val="left" w:pos="3600"/>
        </w:tabs>
        <w:spacing w:line="240" w:lineRule="auto"/>
        <w:ind w:left="567" w:right="57" w:firstLine="0"/>
        <w:rPr>
          <w:rStyle w:val="314pt"/>
          <w:rFonts w:ascii="Times New Roman" w:hAnsi="Times New Roman" w:cs="Times New Roman"/>
          <w:b/>
        </w:rPr>
      </w:pPr>
      <w:r w:rsidRPr="002E0A05">
        <w:rPr>
          <w:rStyle w:val="314pt"/>
          <w:rFonts w:ascii="Times New Roman" w:hAnsi="Times New Roman" w:cs="Times New Roman"/>
          <w:b/>
        </w:rPr>
        <w:t>Керуючий справами (секретар) виконавчого</w:t>
      </w:r>
    </w:p>
    <w:p w:rsidR="002904B2" w:rsidRPr="002E0A05" w:rsidRDefault="002904B2" w:rsidP="002904B2">
      <w:pPr>
        <w:ind w:left="567"/>
        <w:rPr>
          <w:rFonts w:ascii="Times New Roman" w:hAnsi="Times New Roman" w:cs="Times New Roman"/>
          <w:b/>
          <w:lang w:eastAsia="zh-CN"/>
        </w:rPr>
      </w:pPr>
      <w:r w:rsidRPr="002E0A05">
        <w:rPr>
          <w:rStyle w:val="314pt"/>
          <w:rFonts w:ascii="Times New Roman" w:hAnsi="Times New Roman" w:cs="Times New Roman"/>
        </w:rPr>
        <w:t>комітету Погребищенської міської</w:t>
      </w:r>
      <w:r w:rsidRPr="002E0A05">
        <w:rPr>
          <w:rFonts w:ascii="Times New Roman" w:hAnsi="Times New Roman" w:cs="Times New Roman"/>
          <w:b/>
          <w:sz w:val="28"/>
          <w:szCs w:val="28"/>
        </w:rPr>
        <w:t xml:space="preserve">         </w:t>
      </w:r>
      <w:r w:rsidR="002E0A05">
        <w:rPr>
          <w:rFonts w:ascii="Times New Roman" w:hAnsi="Times New Roman" w:cs="Times New Roman"/>
          <w:b/>
          <w:sz w:val="28"/>
          <w:szCs w:val="28"/>
        </w:rPr>
        <w:t xml:space="preserve">                         </w:t>
      </w:r>
      <w:r w:rsidRPr="002E0A05">
        <w:rPr>
          <w:rFonts w:ascii="Times New Roman" w:hAnsi="Times New Roman" w:cs="Times New Roman"/>
          <w:b/>
          <w:sz w:val="28"/>
          <w:szCs w:val="28"/>
        </w:rPr>
        <w:t xml:space="preserve"> Леся ФРОЄСКО</w:t>
      </w:r>
    </w:p>
    <w:p w:rsidR="002904B2" w:rsidRPr="00AF1AA8" w:rsidRDefault="002904B2" w:rsidP="002904B2">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2904B2" w:rsidRPr="00AF1AA8" w:rsidRDefault="002904B2" w:rsidP="002904B2">
      <w:pPr>
        <w:ind w:left="567"/>
        <w:jc w:val="both"/>
        <w:rPr>
          <w:rFonts w:ascii="Times New Roman" w:hAnsi="Times New Roman" w:cs="Times New Roman"/>
          <w:sz w:val="28"/>
          <w:szCs w:val="28"/>
        </w:rPr>
      </w:pPr>
    </w:p>
    <w:p w:rsidR="002904B2" w:rsidRDefault="002904B2"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36474B" w:rsidRDefault="0036474B" w:rsidP="002904B2">
      <w:pPr>
        <w:ind w:left="567"/>
        <w:jc w:val="both"/>
        <w:rPr>
          <w:rFonts w:ascii="Times New Roman" w:hAnsi="Times New Roman" w:cs="Times New Roman"/>
          <w:sz w:val="28"/>
          <w:szCs w:val="28"/>
        </w:rPr>
      </w:pPr>
    </w:p>
    <w:p w:rsidR="0036474B" w:rsidRDefault="0036474B" w:rsidP="002904B2">
      <w:pPr>
        <w:ind w:left="567"/>
        <w:jc w:val="both"/>
        <w:rPr>
          <w:rFonts w:ascii="Times New Roman" w:hAnsi="Times New Roman" w:cs="Times New Roman"/>
          <w:sz w:val="28"/>
          <w:szCs w:val="28"/>
        </w:rPr>
      </w:pPr>
    </w:p>
    <w:p w:rsidR="008C7FD0" w:rsidRDefault="008C7FD0" w:rsidP="002904B2">
      <w:pPr>
        <w:ind w:left="567"/>
        <w:jc w:val="both"/>
        <w:rPr>
          <w:rFonts w:ascii="Times New Roman" w:hAnsi="Times New Roman" w:cs="Times New Roman"/>
          <w:sz w:val="28"/>
          <w:szCs w:val="28"/>
        </w:rPr>
      </w:pPr>
    </w:p>
    <w:p w:rsidR="008C7FD0" w:rsidRDefault="008C7FD0" w:rsidP="008C7FD0">
      <w:pPr>
        <w:autoSpaceDE w:val="0"/>
        <w:autoSpaceDN w:val="0"/>
        <w:adjustRightInd w:val="0"/>
        <w:spacing w:after="0" w:line="240" w:lineRule="auto"/>
        <w:rPr>
          <w:rFonts w:ascii="Times New Roman" w:hAnsi="Times New Roman" w:cs="Times New Roman"/>
          <w:b/>
          <w:bCs/>
          <w:color w:val="000000"/>
          <w:sz w:val="24"/>
          <w:szCs w:val="24"/>
        </w:rPr>
      </w:pPr>
    </w:p>
    <w:p w:rsidR="008C7FD0" w:rsidRPr="008C7FD0" w:rsidRDefault="008C7FD0" w:rsidP="008C7FD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ЗАТВЕРДЖЕНО</w:t>
      </w:r>
    </w:p>
    <w:p w:rsidR="008C7FD0" w:rsidRPr="008C7FD0" w:rsidRDefault="008C7FD0" w:rsidP="008C7FD0">
      <w:pPr>
        <w:spacing w:after="0" w:line="240" w:lineRule="auto"/>
        <w:jc w:val="center"/>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рішення_____  сесії</w:t>
      </w:r>
    </w:p>
    <w:p w:rsidR="008C7FD0" w:rsidRPr="008C7FD0" w:rsidRDefault="008C7FD0" w:rsidP="008C7FD0">
      <w:pPr>
        <w:spacing w:after="0" w:line="240" w:lineRule="auto"/>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w:t>
      </w:r>
      <w:proofErr w:type="spellStart"/>
      <w:r w:rsidRPr="008C7FD0">
        <w:rPr>
          <w:rFonts w:ascii="Times New Roman" w:eastAsia="Times New Roman" w:hAnsi="Times New Roman" w:cs="Times New Roman"/>
          <w:bCs/>
          <w:sz w:val="28"/>
          <w:szCs w:val="28"/>
          <w:lang w:eastAsia="ru-RU"/>
        </w:rPr>
        <w:t>Погребищенської</w:t>
      </w:r>
      <w:proofErr w:type="spellEnd"/>
      <w:r w:rsidRPr="008C7FD0">
        <w:rPr>
          <w:rFonts w:ascii="Times New Roman" w:eastAsia="Times New Roman" w:hAnsi="Times New Roman" w:cs="Times New Roman"/>
          <w:bCs/>
          <w:sz w:val="28"/>
          <w:szCs w:val="28"/>
          <w:lang w:eastAsia="ru-RU"/>
        </w:rPr>
        <w:t xml:space="preserve"> міської ради</w:t>
      </w:r>
    </w:p>
    <w:p w:rsidR="008C7FD0" w:rsidRPr="008C7FD0" w:rsidRDefault="008C7FD0" w:rsidP="008C7FD0">
      <w:pPr>
        <w:spacing w:after="0" w:line="240" w:lineRule="auto"/>
        <w:jc w:val="both"/>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8 скликання</w:t>
      </w:r>
    </w:p>
    <w:p w:rsidR="008C7FD0" w:rsidRPr="008C7FD0" w:rsidRDefault="008C7FD0" w:rsidP="008C7FD0">
      <w:pPr>
        <w:spacing w:after="0" w:line="240" w:lineRule="auto"/>
        <w:jc w:val="right"/>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___________ 2022 р. № _______</w:t>
      </w:r>
    </w:p>
    <w:p w:rsidR="008C7FD0" w:rsidRPr="008C7FD0" w:rsidRDefault="008C7FD0" w:rsidP="008C7FD0">
      <w:pPr>
        <w:spacing w:after="0" w:line="240" w:lineRule="auto"/>
        <w:jc w:val="right"/>
        <w:rPr>
          <w:rFonts w:ascii="Times New Roman" w:eastAsia="Times New Roman" w:hAnsi="Times New Roman" w:cs="Times New Roman"/>
          <w:bCs/>
          <w:sz w:val="28"/>
          <w:szCs w:val="28"/>
          <w:lang w:eastAsia="ru-RU"/>
        </w:rPr>
      </w:pPr>
    </w:p>
    <w:p w:rsidR="008C7FD0" w:rsidRPr="008C7FD0" w:rsidRDefault="008C7FD0" w:rsidP="008C7FD0">
      <w:pPr>
        <w:spacing w:after="0" w:line="240" w:lineRule="auto"/>
        <w:ind w:right="26"/>
        <w:jc w:val="center"/>
        <w:rPr>
          <w:rFonts w:ascii="Times New Roman" w:eastAsia="Times New Roman" w:hAnsi="Times New Roman" w:cs="Times New Roman"/>
          <w:b/>
          <w:bCs/>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Статут</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комунального закладу</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w:t>
      </w:r>
      <w:proofErr w:type="spellStart"/>
      <w:r w:rsidRPr="008C7FD0">
        <w:rPr>
          <w:rFonts w:ascii="Times New Roman" w:hAnsi="Times New Roman" w:cs="Times New Roman"/>
          <w:b/>
          <w:bCs/>
          <w:color w:val="000000"/>
          <w:sz w:val="28"/>
          <w:szCs w:val="28"/>
        </w:rPr>
        <w:t>Бухнівська</w:t>
      </w:r>
      <w:proofErr w:type="spellEnd"/>
      <w:r w:rsidRPr="008C7FD0">
        <w:rPr>
          <w:rFonts w:ascii="Times New Roman" w:hAnsi="Times New Roman" w:cs="Times New Roman"/>
          <w:b/>
          <w:color w:val="000000"/>
          <w:sz w:val="28"/>
          <w:szCs w:val="28"/>
        </w:rPr>
        <w:t xml:space="preserve"> гімназія</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color w:val="000000"/>
          <w:sz w:val="28"/>
          <w:szCs w:val="28"/>
        </w:rPr>
      </w:pPr>
      <w:r w:rsidRPr="008C7FD0">
        <w:rPr>
          <w:rFonts w:ascii="Times New Roman" w:hAnsi="Times New Roman" w:cs="Times New Roman"/>
          <w:b/>
          <w:color w:val="000000"/>
          <w:sz w:val="28"/>
          <w:szCs w:val="28"/>
        </w:rPr>
        <w:t xml:space="preserve"> </w:t>
      </w:r>
      <w:proofErr w:type="spellStart"/>
      <w:r w:rsidRPr="008C7FD0">
        <w:rPr>
          <w:rFonts w:ascii="Times New Roman" w:hAnsi="Times New Roman" w:cs="Times New Roman"/>
          <w:b/>
          <w:color w:val="000000"/>
          <w:sz w:val="28"/>
          <w:szCs w:val="28"/>
        </w:rPr>
        <w:t>Погребищенської</w:t>
      </w:r>
      <w:proofErr w:type="spellEnd"/>
      <w:r w:rsidRPr="008C7FD0">
        <w:rPr>
          <w:rFonts w:ascii="Times New Roman" w:hAnsi="Times New Roman" w:cs="Times New Roman"/>
          <w:b/>
          <w:color w:val="000000"/>
          <w:sz w:val="28"/>
          <w:szCs w:val="28"/>
        </w:rPr>
        <w:t xml:space="preserve"> міської ради </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color w:val="000000"/>
          <w:sz w:val="28"/>
          <w:szCs w:val="28"/>
        </w:rPr>
      </w:pPr>
      <w:r w:rsidRPr="008C7FD0">
        <w:rPr>
          <w:rFonts w:ascii="Times New Roman" w:hAnsi="Times New Roman" w:cs="Times New Roman"/>
          <w:b/>
          <w:color w:val="000000"/>
          <w:sz w:val="28"/>
          <w:szCs w:val="28"/>
        </w:rPr>
        <w:t xml:space="preserve">Вінницького району </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color w:val="000000"/>
          <w:sz w:val="28"/>
          <w:szCs w:val="28"/>
        </w:rPr>
      </w:pPr>
      <w:r w:rsidRPr="008C7FD0">
        <w:rPr>
          <w:rFonts w:ascii="Times New Roman" w:hAnsi="Times New Roman" w:cs="Times New Roman"/>
          <w:b/>
          <w:color w:val="000000"/>
          <w:sz w:val="28"/>
          <w:szCs w:val="28"/>
        </w:rPr>
        <w:t>Вінницької області»</w:t>
      </w:r>
    </w:p>
    <w:p w:rsidR="008C7FD0" w:rsidRPr="008C7FD0" w:rsidRDefault="008C7FD0" w:rsidP="008C7FD0">
      <w:pPr>
        <w:autoSpaceDE w:val="0"/>
        <w:autoSpaceDN w:val="0"/>
        <w:adjustRightInd w:val="0"/>
        <w:spacing w:after="0" w:line="240" w:lineRule="auto"/>
        <w:jc w:val="center"/>
        <w:rPr>
          <w:rFonts w:ascii="Times New Roman" w:hAnsi="Times New Roman" w:cs="Times New Roman"/>
          <w:color w:val="000000"/>
          <w:sz w:val="28"/>
          <w:szCs w:val="28"/>
        </w:rPr>
      </w:pPr>
      <w:r w:rsidRPr="008C7FD0">
        <w:rPr>
          <w:rFonts w:ascii="Times New Roman" w:hAnsi="Times New Roman" w:cs="Times New Roman"/>
          <w:color w:val="000000"/>
          <w:sz w:val="28"/>
          <w:szCs w:val="28"/>
        </w:rPr>
        <w:t>(нова редакція)</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2022 р.</w:t>
      </w:r>
    </w:p>
    <w:p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jc w:val="both"/>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color w:val="000000"/>
          <w:sz w:val="28"/>
          <w:szCs w:val="28"/>
        </w:rPr>
      </w:pPr>
      <w:r w:rsidRPr="008C7FD0">
        <w:rPr>
          <w:rFonts w:ascii="Times New Roman" w:hAnsi="Times New Roman" w:cs="Times New Roman"/>
          <w:b/>
          <w:bCs/>
          <w:color w:val="000000"/>
          <w:sz w:val="28"/>
          <w:szCs w:val="28"/>
        </w:rPr>
        <w:t>І.ЗАГАЛЬНІ  ПОЛОЖЕННЯ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 Комунальний заклад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w:t>
      </w:r>
      <w:proofErr w:type="spellStart"/>
      <w:r w:rsidRPr="008C7FD0">
        <w:rPr>
          <w:rFonts w:ascii="Times New Roman" w:hAnsi="Times New Roman" w:cs="Times New Roman"/>
          <w:color w:val="000000"/>
          <w:sz w:val="28"/>
          <w:szCs w:val="28"/>
        </w:rPr>
        <w:t>Погребищенської</w:t>
      </w:r>
      <w:proofErr w:type="spellEnd"/>
      <w:r w:rsidRPr="008C7FD0">
        <w:rPr>
          <w:rFonts w:ascii="Times New Roman" w:hAnsi="Times New Roman" w:cs="Times New Roman"/>
          <w:color w:val="000000"/>
          <w:sz w:val="28"/>
          <w:szCs w:val="28"/>
        </w:rPr>
        <w:t xml:space="preserve"> міської  ради Вінницького району Вінницької області» (далі – заклад освіти) є правонаступником комунального закладу «</w:t>
      </w:r>
      <w:proofErr w:type="spellStart"/>
      <w:r w:rsidRPr="008C7FD0">
        <w:rPr>
          <w:rFonts w:ascii="Times New Roman" w:hAnsi="Times New Roman" w:cs="Times New Roman"/>
          <w:color w:val="000000"/>
          <w:sz w:val="28"/>
          <w:szCs w:val="28"/>
        </w:rPr>
        <w:t>Бухнівський</w:t>
      </w:r>
      <w:proofErr w:type="spellEnd"/>
      <w:r w:rsidRPr="008C7FD0">
        <w:rPr>
          <w:rFonts w:ascii="Times New Roman" w:hAnsi="Times New Roman" w:cs="Times New Roman"/>
          <w:color w:val="000000"/>
          <w:sz w:val="28"/>
          <w:szCs w:val="28"/>
        </w:rPr>
        <w:t xml:space="preserve"> заклад загальної середньої освіти І-ІІ ступенів </w:t>
      </w:r>
      <w:proofErr w:type="spellStart"/>
      <w:r w:rsidRPr="008C7FD0">
        <w:rPr>
          <w:rFonts w:ascii="Times New Roman" w:hAnsi="Times New Roman" w:cs="Times New Roman"/>
          <w:color w:val="000000"/>
          <w:sz w:val="28"/>
          <w:szCs w:val="28"/>
        </w:rPr>
        <w:t>Погребищенської</w:t>
      </w:r>
      <w:proofErr w:type="spellEnd"/>
      <w:r w:rsidRPr="008C7FD0">
        <w:rPr>
          <w:rFonts w:ascii="Times New Roman" w:hAnsi="Times New Roman" w:cs="Times New Roman"/>
          <w:color w:val="000000"/>
          <w:sz w:val="28"/>
          <w:szCs w:val="28"/>
        </w:rPr>
        <w:t xml:space="preserve"> міської ради Вінницького району Вінницької області».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Засновником закладу освіти  є  </w:t>
      </w:r>
      <w:proofErr w:type="spellStart"/>
      <w:r w:rsidRPr="008C7FD0">
        <w:rPr>
          <w:rFonts w:ascii="Times New Roman" w:hAnsi="Times New Roman" w:cs="Times New Roman"/>
          <w:color w:val="000000"/>
          <w:sz w:val="28"/>
          <w:szCs w:val="28"/>
        </w:rPr>
        <w:t>Погребищенська</w:t>
      </w:r>
      <w:proofErr w:type="spellEnd"/>
      <w:r w:rsidRPr="008C7FD0">
        <w:rPr>
          <w:rFonts w:ascii="Times New Roman" w:hAnsi="Times New Roman" w:cs="Times New Roman"/>
          <w:color w:val="000000"/>
          <w:sz w:val="28"/>
          <w:szCs w:val="28"/>
        </w:rPr>
        <w:t xml:space="preserve"> міська рада  (далі – Засновник).</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Уповноваженим органом управління закладом освіти є відділ освіти  </w:t>
      </w:r>
      <w:proofErr w:type="spellStart"/>
      <w:r w:rsidRPr="008C7FD0">
        <w:rPr>
          <w:rFonts w:ascii="Times New Roman" w:hAnsi="Times New Roman" w:cs="Times New Roman"/>
          <w:color w:val="000000"/>
          <w:sz w:val="28"/>
          <w:szCs w:val="28"/>
        </w:rPr>
        <w:t>Погребищенської</w:t>
      </w:r>
      <w:proofErr w:type="spellEnd"/>
      <w:r w:rsidRPr="008C7FD0">
        <w:rPr>
          <w:rFonts w:ascii="Times New Roman" w:hAnsi="Times New Roman" w:cs="Times New Roman"/>
          <w:color w:val="000000"/>
          <w:sz w:val="28"/>
          <w:szCs w:val="28"/>
        </w:rPr>
        <w:t xml:space="preserve"> міської ради Вінницького району Вінницької області (далі – відділ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1.2. Повна назва закладу освіти: комунальний заклад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w:t>
      </w:r>
      <w:proofErr w:type="spellStart"/>
      <w:r w:rsidRPr="008C7FD0">
        <w:rPr>
          <w:rFonts w:ascii="Times New Roman" w:hAnsi="Times New Roman" w:cs="Times New Roman"/>
          <w:color w:val="000000"/>
          <w:sz w:val="28"/>
          <w:szCs w:val="28"/>
        </w:rPr>
        <w:t>Погребищенської</w:t>
      </w:r>
      <w:proofErr w:type="spellEnd"/>
      <w:r w:rsidRPr="008C7FD0">
        <w:rPr>
          <w:rFonts w:ascii="Times New Roman" w:hAnsi="Times New Roman" w:cs="Times New Roman"/>
          <w:color w:val="000000"/>
          <w:sz w:val="28"/>
          <w:szCs w:val="28"/>
        </w:rPr>
        <w:t xml:space="preserve"> міської ради Вінницького району Вінницької області».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1.3. Скорочена назва закладу освіти: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1.4. Юридична адреса закладу: провулок Шкільний,будинок №1, село Бухни, район Вінницький, область Вінницька , тел.: 2-66-49.</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1.7.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заснована на комунальній формі власності.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1.8. У закладі освіти створені та функціонують: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початкова школа;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гімназія.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1.9. Класи у </w:t>
      </w:r>
      <w:proofErr w:type="spellStart"/>
      <w:r w:rsidRPr="008C7FD0">
        <w:rPr>
          <w:rFonts w:ascii="Times New Roman" w:hAnsi="Times New Roman" w:cs="Times New Roman"/>
          <w:color w:val="000000"/>
          <w:sz w:val="28"/>
          <w:szCs w:val="28"/>
        </w:rPr>
        <w:t>Бухнівській</w:t>
      </w:r>
      <w:proofErr w:type="spellEnd"/>
      <w:r w:rsidRPr="008C7FD0">
        <w:rPr>
          <w:rFonts w:ascii="Times New Roman" w:hAnsi="Times New Roman" w:cs="Times New Roman"/>
          <w:color w:val="000000"/>
          <w:sz w:val="28"/>
          <w:szCs w:val="28"/>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1.11.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Зміни до Статуту розробляються керівником закладу освіти та затверджуються рішенням Засновника.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1.12. Головною метою закладу освіти є забезпечення реалізації права громадян на здобуття початкової, базової середньої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1.13. Головними завданнями закладу освіти є:</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 виховання громадянина України;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формування особистості здобувача освіти, розвиток його здібностей і обдарувань, наукового світогляду;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забезпечення реалізації права здобувачів освіти на вільне формування політичних і світоглядних переконань;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реалізація права осіб з особливими освітніми потребами на здобуття загальної середньої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8C7FD0" w:rsidRPr="008C7FD0" w:rsidRDefault="008C7FD0" w:rsidP="008C7FD0">
      <w:pPr>
        <w:spacing w:after="0" w:line="240" w:lineRule="auto"/>
        <w:ind w:firstLine="567"/>
        <w:jc w:val="both"/>
        <w:rPr>
          <w:rFonts w:ascii="Times New Roman" w:eastAsia="Times New Roman" w:hAnsi="Times New Roman" w:cs="Times New Roman"/>
          <w:sz w:val="28"/>
          <w:szCs w:val="28"/>
        </w:rPr>
      </w:pPr>
      <w:r w:rsidRPr="008C7FD0">
        <w:rPr>
          <w:rFonts w:ascii="Times New Roman" w:eastAsia="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1.16. Заклад освіти несе відповідальність перед здобувачами освіти, територіальною громадою, суспільством і державою за: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безпечні умови освітньої діяльності;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дотримання Державних стандартів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дотримання фінансової дисципліни, збереження матеріально-технічної бази;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видачу документу про освіту встановленого зразка;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прозорість, інформаційну відкритість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1.17. Мовою навчання і виховання у закладі освіти є державна мова. </w:t>
      </w:r>
    </w:p>
    <w:p w:rsidR="008C7FD0" w:rsidRPr="008C7FD0" w:rsidRDefault="008C7FD0" w:rsidP="008C7FD0">
      <w:pPr>
        <w:autoSpaceDE w:val="0"/>
        <w:autoSpaceDN w:val="0"/>
        <w:adjustRightInd w:val="0"/>
        <w:spacing w:after="0" w:line="240" w:lineRule="auto"/>
        <w:jc w:val="both"/>
        <w:rPr>
          <w:rFonts w:ascii="Times New Roman" w:hAnsi="Times New Roman" w:cs="Times New Roman"/>
          <w:bCs/>
          <w:color w:val="000000"/>
          <w:sz w:val="28"/>
          <w:szCs w:val="28"/>
          <w:lang w:val="ru-RU"/>
        </w:rPr>
      </w:pPr>
      <w:r w:rsidRPr="008C7FD0">
        <w:rPr>
          <w:rFonts w:ascii="Times New Roman" w:hAnsi="Times New Roman" w:cs="Times New Roman"/>
          <w:bCs/>
          <w:color w:val="000000"/>
          <w:sz w:val="28"/>
          <w:szCs w:val="28"/>
        </w:rPr>
        <w:t xml:space="preserve">1.18. Автономія закладу освіти визначається його правом: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брати участь в установленому порядку в моніторингу якості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самостійно визначати форми, методи і засоби організації освітнього процесу;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самостійно формувати освітню програму;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планувати власну діяльність та формувати стратегію розвитку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розпоряджатися рухомим і нерухомим майном згідно з законодавством України та цим Статутом;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залишати у своєму розпорядженні і використовувати власні надходження у порядку, визначеному законодавством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розвивати власну матеріально-технічну базу та соціальну базу;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впроваджувати  модельні програми;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самостійно забезпечувати добір і розстановку кадрів;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встановлювати власну символіку та атрибути;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користуватись пільгами, передбаченими державою;</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здійснювати інші дії, що не суперечать чинному законодавству.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1.19. Заклад освіти зобов’язаний:</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реалізовувати положення Конституції України, Законів України «Про освіту», «Про загальну середню освіту»,інших нормативно-правових актів у галузі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здійснювати освітню діяльність на підставі ліцензій, отриманих у встановленому законодавством порядку;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задовольняти потреби громадян, що проживають на території обслуговування закладу освіти, в здобутті базової середньої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 потреби створювати інклюзивні та/або спеціальні групи,  організувати навчання для осіб з особливими освітніми потребами;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забезпечувати єдність навчання та виховання;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створювати власну методичну і матеріально-технічну базу;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проходити плановий інституційний аудит у терміни та в порядку, визначеному спеціальним законодавством;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забезпечувати відповідність рівня початкової, базової середньої освіти Державним стандартам загальної середньої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охороняти життя і здоров’я здобувачів освіти, педагогічних та інших працівників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додержуватись фінансової дисципліни, зберігати матеріальну базу;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забезпечувати видачу здобувачам освіти документів про освіту встановленого зразка;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 здійснювати інші повноваження,  делеговані засновником або уповноваженим ним органом управління освітою(відділом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1.20. Взаємовідносини закладу освіти з юридичними і фізичними особами визначаються угодами, що укладені між ними.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FF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ІІ.ОРГАНІЗАЦІЯ ОСВІТНЬОГО ПРОЦЕСУ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2.4. Освітня програма схвалюється педагогічною радою гімназії та затверджується її керівником.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2.5. Освітня програма має передбачати освітні компоненти для вільного вибору здобувачів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2.6. На основі освітньої програми гімназія складає та затверджує навчальний план, що конкретизує організацію освітнього процесу.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2.7.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2.8.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2.9. Заклад освіти здійснює освітній процес за денною формою навчання.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2.10. Освітній процес у закладі освіти може здійснюватися за груповою, індивідуальною, </w:t>
      </w:r>
      <w:proofErr w:type="spellStart"/>
      <w:r w:rsidRPr="008C7FD0">
        <w:rPr>
          <w:rFonts w:ascii="Times New Roman" w:hAnsi="Times New Roman" w:cs="Times New Roman"/>
          <w:color w:val="000000"/>
          <w:sz w:val="28"/>
          <w:szCs w:val="28"/>
        </w:rPr>
        <w:t>екстернатною</w:t>
      </w:r>
      <w:proofErr w:type="spellEnd"/>
      <w:r w:rsidRPr="008C7FD0">
        <w:rPr>
          <w:rFonts w:ascii="Times New Roman" w:hAnsi="Times New Roman" w:cs="Times New Roman"/>
          <w:color w:val="000000"/>
          <w:sz w:val="28"/>
          <w:szCs w:val="28"/>
        </w:rPr>
        <w:t>, сімейною (домашньою) формами навчання, за потребою організовується інклюзивне навчання або педагогічний патронаж.</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2.11. Наповнюваність класів, як правило, не може перевищувати 30 учнів.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2.12. Поділ класів на групи для вивчення окремих предметів у закладі освіти здійснюється відповідно до порядку, встановленого МОН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2.13.1.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w:t>
      </w:r>
      <w:r w:rsidRPr="008C7FD0">
        <w:rPr>
          <w:rFonts w:ascii="Times New Roman" w:hAnsi="Times New Roman" w:cs="Times New Roman"/>
          <w:color w:val="000000"/>
          <w:sz w:val="28"/>
          <w:szCs w:val="28"/>
        </w:rPr>
        <w:lastRenderedPageBreak/>
        <w:t>процесу, ухвалюється педагогічною радою і затверджується директором закладу освіти. 2.13.2.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2.13.4. План роботи вихователя групи подовженого дня погоджується із заступником директора і затверджується директором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2.14. Зарахування здобувачів освіти до початкової школи здійснюється без проведення конкурсу, як правило</w:t>
      </w:r>
      <w:r w:rsidRPr="008C7FD0">
        <w:rPr>
          <w:rFonts w:ascii="Times New Roman" w:hAnsi="Times New Roman" w:cs="Times New Roman"/>
          <w:b/>
          <w:bCs/>
          <w:color w:val="000000"/>
          <w:sz w:val="28"/>
          <w:szCs w:val="28"/>
        </w:rPr>
        <w:t xml:space="preserve">, </w:t>
      </w:r>
      <w:r w:rsidRPr="008C7FD0">
        <w:rPr>
          <w:rFonts w:ascii="Times New Roman" w:hAnsi="Times New Roman" w:cs="Times New Roman"/>
          <w:color w:val="000000"/>
          <w:sz w:val="28"/>
          <w:szCs w:val="28"/>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 першого класу зараховуються як правило діти з 6 (шести) років.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8C7FD0">
        <w:rPr>
          <w:rFonts w:ascii="Times New Roman" w:hAnsi="Times New Roman" w:cs="Times New Roman"/>
          <w:color w:val="000000"/>
          <w:sz w:val="28"/>
          <w:szCs w:val="28"/>
        </w:rPr>
        <w:t>корекційно-розвитковим</w:t>
      </w:r>
      <w:proofErr w:type="spellEnd"/>
      <w:r w:rsidRPr="008C7FD0">
        <w:rPr>
          <w:rFonts w:ascii="Times New Roman" w:hAnsi="Times New Roman" w:cs="Times New Roman"/>
          <w:color w:val="000000"/>
          <w:sz w:val="28"/>
          <w:szCs w:val="28"/>
        </w:rPr>
        <w:t xml:space="preserve"> складником.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2.15. Іноземні громадяни та особи без громадянства зараховуються до закладу освіти відповідно до законодавства  України.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2.16. Переведення здобувачів освіти до наступного класу здійснюється у порядку, встановленому МОН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2.17.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2.18. Навчальний рік у закладі освіти розпочинається у День знань - 1 вересня і закінчується не пізніше 1 липня наступного року.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освіти.2.19. Тривалість канікул протягом навчального року повинна становити не менше як 30 календарних днів.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2.20.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Зміна тривалості уроків допускається за погодженням із засновником (уповноваженим органом).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2.21.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2.22.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Домашні завдання здобувачам освіти (учням) перших класів не задаються.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2.23.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2.24.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2.25.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2.26. Критерії оцінювання навчальних досягнень здобувачів освіти закладу освіти визначаються МОН України.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2.27.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2.28. Оцінювання здійснюється відповідно до вимог щодо оцінювання навчальних досягнень здобувачів освіти, затверджених МОН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2.29. Результати навчання здобувачів освіти на кожному рівні  освіти оцінюються шляхом державної підсумкової атестації.</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2.30.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w:t>
      </w:r>
      <w:r w:rsidRPr="008C7FD0">
        <w:rPr>
          <w:rFonts w:ascii="Times New Roman" w:hAnsi="Times New Roman" w:cs="Times New Roman"/>
          <w:color w:val="000000"/>
          <w:sz w:val="28"/>
          <w:szCs w:val="28"/>
        </w:rPr>
        <w:lastRenderedPageBreak/>
        <w:t xml:space="preserve">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2.31.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2.32.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2.33. За результатами навчання здобувачам освіти або випускникам видається відповідний документ про освіту.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2.34. Випускникам гімназії, які не атестовані хоча б з одного предмета, видається табель успішності.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Здобувачі освіти, які не отримали документи про освіту, можуть продовжити навчання екстерном.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2.35. Документи про освіту (свідоцтва) та відповідні додатки до них реєструються у книгах обліку та видачі зазначених документів.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2.36. Виховання здобувачів освіти у закладі освіти здійснюється під час проведення уроків, занять, в процесі позаурочної та позашкільної роботи.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2.37.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ІІІ. УЧАСНИКИ ОСВІТНЬОГО ПРОЦЕСУ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 Учасниками освітнього процесу в закладі освіти є:</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FF0000"/>
          <w:sz w:val="28"/>
          <w:szCs w:val="28"/>
        </w:rPr>
      </w:pPr>
      <w:r w:rsidRPr="008C7FD0">
        <w:rPr>
          <w:rFonts w:ascii="Times New Roman" w:hAnsi="Times New Roman" w:cs="Times New Roman"/>
          <w:color w:val="000000"/>
          <w:sz w:val="28"/>
          <w:szCs w:val="28"/>
        </w:rPr>
        <w:t xml:space="preserve"> - здобувачі освіти (учні);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педагогічні працівники, бібліотекарі;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батьки здобувачів освіти або особи, які їх замінюють;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інші спеціалісти.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3.3.  Здобувачі освіти мають право на: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навчання впродовж життя та академічну мобільність;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якісні освітні послуги;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справедливе та об’єктивне оцінювання результатів навчання;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відзначення успіхів у своїй діяльності;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свободу творчої, спортивної, оздоровчої, культурної, просвітницької, наукової і науково-технічної діяльності тощо;</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безпечні та нешкідливі умови навчання;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повагу людської гідності;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особисту або через своїх законних представників участь у громадському самоврядуванні та управлінні закладом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участь в різних видах навчальної, науково-практичної діяльності, конференціях, олімпіадах, виставках, конкурсах тощо;</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отримання додаткових, у тому числі платних, навчальних послуг;</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перегляд результатів оцінювання навчальних досягнень з усіх предметів інваріантної та варіативної частини.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3.4</w:t>
      </w:r>
      <w:r w:rsidRPr="008C7FD0">
        <w:rPr>
          <w:rFonts w:ascii="Times New Roman" w:hAnsi="Times New Roman" w:cs="Times New Roman"/>
          <w:bCs/>
          <w:color w:val="000000"/>
          <w:sz w:val="28"/>
          <w:szCs w:val="28"/>
        </w:rPr>
        <w:t>.  Здобувачі освіти зобов'язані</w:t>
      </w:r>
      <w:r w:rsidRPr="008C7FD0">
        <w:rPr>
          <w:rFonts w:ascii="Times New Roman" w:hAnsi="Times New Roman" w:cs="Times New Roman"/>
          <w:color w:val="000000"/>
          <w:sz w:val="28"/>
          <w:szCs w:val="28"/>
        </w:rPr>
        <w:t xml:space="preserve">: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бережливо ставитись до державного, громадського та особистого майна;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відповідально та дбайливо ставитися до власного здоров’я, </w:t>
      </w:r>
      <w:proofErr w:type="spellStart"/>
      <w:r w:rsidRPr="008C7FD0">
        <w:rPr>
          <w:rFonts w:ascii="Times New Roman" w:hAnsi="Times New Roman" w:cs="Times New Roman"/>
          <w:color w:val="000000"/>
          <w:sz w:val="28"/>
          <w:szCs w:val="28"/>
        </w:rPr>
        <w:t>здоров’я</w:t>
      </w:r>
      <w:proofErr w:type="spellEnd"/>
      <w:r w:rsidRPr="008C7FD0">
        <w:rPr>
          <w:rFonts w:ascii="Times New Roman" w:hAnsi="Times New Roman" w:cs="Times New Roman"/>
          <w:color w:val="000000"/>
          <w:sz w:val="28"/>
          <w:szCs w:val="28"/>
        </w:rPr>
        <w:t xml:space="preserve"> оточуючих, довкілля;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3.7.  </w:t>
      </w:r>
      <w:r w:rsidRPr="008C7FD0">
        <w:rPr>
          <w:rFonts w:ascii="Times New Roman" w:hAnsi="Times New Roman" w:cs="Times New Roman"/>
          <w:bCs/>
          <w:color w:val="000000"/>
          <w:sz w:val="28"/>
          <w:szCs w:val="28"/>
        </w:rPr>
        <w:t>Педагогічним працівником</w:t>
      </w:r>
      <w:r w:rsidRPr="008C7FD0">
        <w:rPr>
          <w:rFonts w:ascii="Times New Roman" w:hAnsi="Times New Roman" w:cs="Times New Roman"/>
          <w:color w:val="000000"/>
          <w:sz w:val="28"/>
          <w:szCs w:val="28"/>
        </w:rPr>
        <w:t xml:space="preserve"> повинна бути особа з високими моральними якостями, яка має відповідну педагогічну освіту та/або професійну </w:t>
      </w:r>
      <w:r w:rsidRPr="008C7FD0">
        <w:rPr>
          <w:rFonts w:ascii="Times New Roman" w:hAnsi="Times New Roman" w:cs="Times New Roman"/>
          <w:color w:val="000000"/>
          <w:sz w:val="28"/>
          <w:szCs w:val="28"/>
        </w:rPr>
        <w:lastRenderedPageBreak/>
        <w:t>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3.10.  Обсяг педагогічного навантаження вчителів визначається відповідно до законодавства директором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3.13. Педагогічні працівники закладу освіти підлягають атестації (сертифікації) відповідно до порядку, встановленого МОН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Перелік категорій і педагогічних звань педагогічних працівників визначається Кабінетом Міністрів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b/>
          <w:bCs/>
          <w:color w:val="000000"/>
          <w:sz w:val="28"/>
          <w:szCs w:val="28"/>
        </w:rPr>
      </w:pPr>
      <w:r w:rsidRPr="008C7FD0">
        <w:rPr>
          <w:rFonts w:ascii="Times New Roman" w:hAnsi="Times New Roman" w:cs="Times New Roman"/>
          <w:color w:val="000000"/>
          <w:sz w:val="28"/>
          <w:szCs w:val="28"/>
        </w:rPr>
        <w:t xml:space="preserve"> 3.14</w:t>
      </w:r>
      <w:r w:rsidRPr="008C7FD0">
        <w:rPr>
          <w:rFonts w:ascii="Times New Roman" w:hAnsi="Times New Roman" w:cs="Times New Roman"/>
          <w:b/>
          <w:bCs/>
          <w:color w:val="000000"/>
          <w:sz w:val="28"/>
          <w:szCs w:val="28"/>
        </w:rPr>
        <w:t xml:space="preserve">. </w:t>
      </w:r>
      <w:r w:rsidRPr="008C7FD0">
        <w:rPr>
          <w:rFonts w:ascii="Times New Roman" w:hAnsi="Times New Roman" w:cs="Times New Roman"/>
          <w:bCs/>
          <w:color w:val="000000"/>
          <w:sz w:val="28"/>
          <w:szCs w:val="28"/>
        </w:rPr>
        <w:t>Педагогічні працівники закладу освіти мають право на: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педагогічну ініціативу;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8C7FD0">
        <w:rPr>
          <w:rFonts w:ascii="Times New Roman" w:hAnsi="Times New Roman" w:cs="Times New Roman"/>
          <w:color w:val="000000"/>
          <w:sz w:val="28"/>
          <w:szCs w:val="28"/>
        </w:rPr>
        <w:t>компетентнісного</w:t>
      </w:r>
      <w:proofErr w:type="spellEnd"/>
      <w:r w:rsidRPr="008C7FD0">
        <w:rPr>
          <w:rFonts w:ascii="Times New Roman" w:hAnsi="Times New Roman" w:cs="Times New Roman"/>
          <w:color w:val="000000"/>
          <w:sz w:val="28"/>
          <w:szCs w:val="28"/>
        </w:rPr>
        <w:t xml:space="preserve"> навчання;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підвищення кваліфікації, перепідготовку;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проходження  сертифікації на добровільних засадах;</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відзначення успіхів у своїй професійній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справедливе та об’єктивне оцінювання своєї професійної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захист професійної честі та гідності;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індивідуальну освітню (наукову, творчу, мистецьку та іншу) діяльність за межами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безпечні і нешкідливі умови праці;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участь у громадському самоврядуванні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участь у роботі колегіальних органів управління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порушення  питання захисту прав, професійної та людської честі і гідності.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3.15.  Педагогічні працівники закладу освіти зобов'язані: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постійно підвищувати свій професійний і загальнокультурний рівні та педагогічну майстерність;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виконувати освітню програму для досягнення здобувачами освіти передбачених нею результатів навчання;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дотримуватися педагогічної етики;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поважати гідність, права, свободи і законні інтереси всіх учасників освітнього процесу;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виконувати накази і розпорядження директора закладу освіти;- вести відповідну документацію;</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 сприяти зростанню іміджу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 xml:space="preserve"> 3.18. Батьки здобувачів освіти</w:t>
      </w:r>
      <w:r w:rsidRPr="008C7FD0">
        <w:rPr>
          <w:rFonts w:ascii="Times New Roman" w:hAnsi="Times New Roman" w:cs="Times New Roman"/>
          <w:color w:val="000000"/>
          <w:sz w:val="28"/>
          <w:szCs w:val="28"/>
        </w:rPr>
        <w:t xml:space="preserve"> та особи, які їх замінюють, мають право:</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захищати відповідно до законодавства права та законні інтереси здобувачів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звертатися до закладів освіти, органів управління освітою з питань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обирати заклад освіти, освітню програму, вид і форму здобуття дітьми відповідної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брати участь у розробленні індивідуальної програми розвитку дитини та/або індивідуального навчального плану;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отримувати інформацію про діяльність закладу освіти, результати навчання своїх дітей (</w:t>
      </w:r>
      <w:proofErr w:type="spellStart"/>
      <w:r w:rsidRPr="008C7FD0">
        <w:rPr>
          <w:rFonts w:ascii="Times New Roman" w:hAnsi="Times New Roman" w:cs="Times New Roman"/>
          <w:color w:val="000000"/>
          <w:sz w:val="28"/>
          <w:szCs w:val="28"/>
        </w:rPr>
        <w:t>дітей</w:t>
      </w:r>
      <w:proofErr w:type="spellEnd"/>
      <w:r w:rsidRPr="008C7FD0">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освіти та його освітньої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8C7FD0">
        <w:rPr>
          <w:rFonts w:ascii="Times New Roman" w:hAnsi="Times New Roman" w:cs="Times New Roman"/>
          <w:color w:val="000000"/>
          <w:sz w:val="28"/>
          <w:szCs w:val="28"/>
        </w:rPr>
        <w:t>здоров’я</w:t>
      </w:r>
      <w:proofErr w:type="spellEnd"/>
      <w:r w:rsidRPr="008C7FD0">
        <w:rPr>
          <w:rFonts w:ascii="Times New Roman" w:hAnsi="Times New Roman" w:cs="Times New Roman"/>
          <w:color w:val="000000"/>
          <w:sz w:val="28"/>
          <w:szCs w:val="28"/>
        </w:rPr>
        <w:t xml:space="preserve"> оточуючих і довкілля;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сприяти виконанню дитиною освітньої програми та досягненню дитиною передбачених нею результатів навчання;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поважати гідність, права, свободи і законні інтереси дитини та інших учасників освітнього процесу;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дбати про фізичне і психічне здоров’я дитини, сприяти розвитку її здібностей,</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формувати навички здорового способу життя;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IV</w:t>
      </w:r>
      <w:r w:rsidRPr="008C7FD0">
        <w:rPr>
          <w:rFonts w:ascii="Times New Roman" w:hAnsi="Times New Roman" w:cs="Times New Roman"/>
          <w:b/>
          <w:bCs/>
          <w:color w:val="000000"/>
          <w:sz w:val="28"/>
          <w:szCs w:val="28"/>
          <w:lang w:val="ru-RU"/>
        </w:rPr>
        <w:t>.</w:t>
      </w:r>
      <w:r w:rsidRPr="008C7FD0">
        <w:rPr>
          <w:rFonts w:ascii="Times New Roman" w:hAnsi="Times New Roman" w:cs="Times New Roman"/>
          <w:b/>
          <w:bCs/>
          <w:color w:val="000000"/>
          <w:sz w:val="28"/>
          <w:szCs w:val="28"/>
        </w:rPr>
        <w:t xml:space="preserve"> УПРАВЛІННЯ ЗАКЛАДОМ ОСВІТИ ТА ГРОМАДСЬКЕ САМОВРЯДУВАННЯ ЗАКЛАДУ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lang w:val="ru-RU"/>
        </w:rPr>
        <w:t>4</w:t>
      </w:r>
      <w:r w:rsidRPr="008C7FD0">
        <w:rPr>
          <w:rFonts w:ascii="Times New Roman" w:hAnsi="Times New Roman" w:cs="Times New Roman"/>
          <w:sz w:val="28"/>
          <w:szCs w:val="28"/>
        </w:rPr>
        <w:t>.1. Управління закладом освіти  здійснюють на основі поєднання прав:</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lastRenderedPageBreak/>
        <w:t>- засновника;</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 уповноваженого ним органу освіти (відділ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керівника закладу освіти(директор);</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 педагогічної ради;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 вищого колегіального громадського самоврядування закладу освіти. </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8C7FD0" w:rsidRPr="008C7FD0" w:rsidRDefault="008C7FD0" w:rsidP="008C7FD0">
      <w:pPr>
        <w:spacing w:after="0"/>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.2.  Засновник має право:</w:t>
      </w:r>
    </w:p>
    <w:p w:rsidR="008C7FD0" w:rsidRPr="008C7FD0" w:rsidRDefault="008C7FD0" w:rsidP="008C7FD0">
      <w:pPr>
        <w:pStyle w:val="a3"/>
        <w:numPr>
          <w:ilvl w:val="0"/>
          <w:numId w:val="2"/>
        </w:numPr>
        <w:spacing w:after="0" w:line="256"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затверджувати  Статут (його нову редакцію) та зміни до нього;</w:t>
      </w:r>
    </w:p>
    <w:p w:rsidR="008C7FD0" w:rsidRPr="008C7FD0" w:rsidRDefault="008C7FD0" w:rsidP="008C7FD0">
      <w:pPr>
        <w:pStyle w:val="a3"/>
        <w:numPr>
          <w:ilvl w:val="0"/>
          <w:numId w:val="2"/>
        </w:numPr>
        <w:spacing w:after="0" w:line="256" w:lineRule="auto"/>
        <w:jc w:val="both"/>
        <w:rPr>
          <w:rFonts w:ascii="Times New Roman" w:hAnsi="Times New Roman" w:cs="Times New Roman"/>
          <w:sz w:val="28"/>
          <w:szCs w:val="28"/>
        </w:rPr>
      </w:pPr>
      <w:r w:rsidRPr="008C7FD0">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8C7FD0" w:rsidRPr="008C7FD0" w:rsidRDefault="008C7FD0" w:rsidP="008C7FD0">
      <w:pPr>
        <w:pStyle w:val="a3"/>
        <w:numPr>
          <w:ilvl w:val="0"/>
          <w:numId w:val="2"/>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затверджувати за поданням закладу освіти  стратегію розвитку закладу;</w:t>
      </w:r>
    </w:p>
    <w:p w:rsidR="008C7FD0" w:rsidRPr="008C7FD0" w:rsidRDefault="008C7FD0" w:rsidP="008C7FD0">
      <w:pPr>
        <w:pStyle w:val="a3"/>
        <w:numPr>
          <w:ilvl w:val="0"/>
          <w:numId w:val="3"/>
        </w:numPr>
        <w:spacing w:after="160" w:line="256" w:lineRule="auto"/>
        <w:jc w:val="both"/>
        <w:rPr>
          <w:rFonts w:ascii="Times New Roman" w:hAnsi="Times New Roman" w:cs="Times New Roman"/>
          <w:color w:val="000000" w:themeColor="text1"/>
          <w:sz w:val="28"/>
          <w:szCs w:val="28"/>
        </w:rPr>
      </w:pPr>
      <w:r w:rsidRPr="008C7FD0">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реалізовувати інші права, передбачені чинним законодавством.</w:t>
      </w:r>
    </w:p>
    <w:p w:rsidR="008C7FD0" w:rsidRPr="008C7FD0" w:rsidRDefault="008C7FD0" w:rsidP="008C7FD0">
      <w:pPr>
        <w:pStyle w:val="a3"/>
        <w:spacing w:after="0"/>
        <w:ind w:left="435"/>
        <w:jc w:val="both"/>
        <w:rPr>
          <w:rFonts w:ascii="Times New Roman" w:hAnsi="Times New Roman" w:cs="Times New Roman"/>
          <w:bCs/>
          <w:color w:val="FF0000"/>
          <w:sz w:val="28"/>
          <w:szCs w:val="28"/>
        </w:rPr>
      </w:pPr>
      <w:r w:rsidRPr="008C7FD0">
        <w:rPr>
          <w:rFonts w:ascii="Times New Roman" w:hAnsi="Times New Roman" w:cs="Times New Roman"/>
          <w:bCs/>
          <w:sz w:val="28"/>
          <w:szCs w:val="28"/>
        </w:rPr>
        <w:t>4.3. Засновник зобов’язаний:</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утримувати та розвивати заснований ним заклад освіти, його матеріально-технічну базу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дотримуватися принципів універсального дизайну та/або  розумного пристосування під час </w:t>
      </w:r>
      <w:proofErr w:type="spellStart"/>
      <w:r w:rsidRPr="008C7FD0">
        <w:rPr>
          <w:rFonts w:ascii="Times New Roman" w:hAnsi="Times New Roman" w:cs="Times New Roman"/>
          <w:sz w:val="28"/>
          <w:szCs w:val="28"/>
        </w:rPr>
        <w:t>проєктування</w:t>
      </w:r>
      <w:proofErr w:type="spellEnd"/>
      <w:r w:rsidRPr="008C7FD0">
        <w:rPr>
          <w:rFonts w:ascii="Times New Roman" w:hAnsi="Times New Roman" w:cs="Times New Roman"/>
          <w:sz w:val="28"/>
          <w:szCs w:val="28"/>
        </w:rPr>
        <w:t>, будівництва та реконструкції будівель, споруд, приміщень закладів загальної середньої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забезпечувати  можливості учнів продовжити навчання на відповідному рівні освіти у разі реорганізації чи ліквідації закладу загальної середньої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забезпечувати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lastRenderedPageBreak/>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sym w:font="Symbol" w:char="F02D"/>
      </w:r>
      <w:r w:rsidRPr="008C7FD0">
        <w:rPr>
          <w:rFonts w:ascii="Times New Roman" w:hAnsi="Times New Roman" w:cs="Times New Roman"/>
          <w:sz w:val="28"/>
          <w:szCs w:val="28"/>
        </w:rPr>
        <w:t xml:space="preserve"> оприлюднювати всю публічну інформацію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8C7FD0" w:rsidRPr="008C7FD0" w:rsidRDefault="008C7FD0" w:rsidP="008C7FD0">
      <w:pPr>
        <w:spacing w:after="0" w:line="240" w:lineRule="auto"/>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.4. Уповноважений орган освіти (відділ освіти) має право:</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розподіляти державне фінансування;</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color w:val="000000" w:themeColor="text1"/>
          <w:sz w:val="28"/>
          <w:szCs w:val="28"/>
        </w:rPr>
        <w:t xml:space="preserve">- </w:t>
      </w:r>
      <w:r w:rsidRPr="008C7FD0">
        <w:rPr>
          <w:rFonts w:ascii="Times New Roman" w:hAnsi="Times New Roman" w:cs="Times New Roman"/>
          <w:sz w:val="28"/>
          <w:szCs w:val="28"/>
        </w:rPr>
        <w:t xml:space="preserve">приймати рішення про проведення конкурсу на посаду керівника закладу; </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8C7FD0" w:rsidRPr="008C7FD0" w:rsidRDefault="008C7FD0" w:rsidP="008C7FD0">
      <w:pPr>
        <w:spacing w:after="0" w:line="240" w:lineRule="auto"/>
        <w:jc w:val="both"/>
        <w:rPr>
          <w:rFonts w:ascii="Times New Roman" w:hAnsi="Times New Roman" w:cs="Times New Roman"/>
          <w:color w:val="000000" w:themeColor="text1"/>
          <w:sz w:val="28"/>
          <w:szCs w:val="28"/>
        </w:rPr>
      </w:pPr>
      <w:r w:rsidRPr="008C7FD0">
        <w:rPr>
          <w:rFonts w:ascii="Times New Roman" w:hAnsi="Times New Roman" w:cs="Times New Roman"/>
          <w:sz w:val="28"/>
          <w:szCs w:val="28"/>
        </w:rPr>
        <w:t xml:space="preserve">- здійснювати </w:t>
      </w:r>
      <w:r w:rsidRPr="008C7FD0">
        <w:rPr>
          <w:rFonts w:ascii="Times New Roman" w:hAnsi="Times New Roman" w:cs="Times New Roman"/>
          <w:color w:val="000000" w:themeColor="text1"/>
          <w:sz w:val="28"/>
          <w:szCs w:val="28"/>
        </w:rPr>
        <w:t>контроль  за фінансово-господарською діяльністю закладу освіти;</w:t>
      </w:r>
    </w:p>
    <w:p w:rsidR="008C7FD0" w:rsidRPr="008C7FD0" w:rsidRDefault="008C7FD0" w:rsidP="008C7FD0">
      <w:pPr>
        <w:spacing w:after="0" w:line="240" w:lineRule="auto"/>
        <w:jc w:val="both"/>
        <w:rPr>
          <w:rFonts w:ascii="Times New Roman" w:hAnsi="Times New Roman" w:cs="Times New Roman"/>
          <w:color w:val="000000" w:themeColor="text1"/>
          <w:sz w:val="28"/>
          <w:szCs w:val="28"/>
        </w:rPr>
      </w:pPr>
      <w:r w:rsidRPr="008C7FD0">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8C7FD0" w:rsidRPr="008C7FD0" w:rsidRDefault="008C7FD0" w:rsidP="008C7FD0">
      <w:pPr>
        <w:pStyle w:val="a3"/>
        <w:spacing w:after="0" w:line="240" w:lineRule="auto"/>
        <w:ind w:left="0"/>
        <w:jc w:val="both"/>
        <w:rPr>
          <w:rFonts w:ascii="Times New Roman" w:hAnsi="Times New Roman" w:cs="Times New Roman"/>
          <w:sz w:val="28"/>
          <w:szCs w:val="28"/>
        </w:rPr>
      </w:pPr>
      <w:r w:rsidRPr="008C7FD0">
        <w:rPr>
          <w:rFonts w:ascii="Times New Roman" w:hAnsi="Times New Roman" w:cs="Times New Roman"/>
          <w:sz w:val="28"/>
          <w:szCs w:val="28"/>
        </w:rPr>
        <w:t>- погоджувати штатний розпис закладу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8C7FD0" w:rsidRPr="008C7FD0" w:rsidRDefault="008C7FD0" w:rsidP="008C7FD0">
      <w:pPr>
        <w:spacing w:after="0" w:line="240" w:lineRule="auto"/>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.5. Уповноважений орган освіти (відділ освіти) зобов’язаний:</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брати участь у реалізації державної політики у сфері загальної середньої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здійснювати аналіз, моніторинг  якості освітньої діяльності закладу освіти;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8C7FD0" w:rsidRPr="008C7FD0" w:rsidRDefault="008C7FD0" w:rsidP="008C7FD0">
      <w:pPr>
        <w:spacing w:after="0" w:line="240" w:lineRule="auto"/>
        <w:jc w:val="both"/>
        <w:rPr>
          <w:rFonts w:ascii="Times New Roman" w:hAnsi="Times New Roman" w:cs="Times New Roman"/>
          <w:color w:val="000000" w:themeColor="text1"/>
          <w:sz w:val="28"/>
          <w:szCs w:val="28"/>
        </w:rPr>
      </w:pPr>
      <w:r w:rsidRPr="008C7FD0">
        <w:rPr>
          <w:rFonts w:ascii="Times New Roman" w:hAnsi="Times New Roman" w:cs="Times New Roman"/>
          <w:sz w:val="28"/>
          <w:szCs w:val="28"/>
        </w:rPr>
        <w:t xml:space="preserve">- забезпечити проведення  фахової атестації </w:t>
      </w:r>
      <w:proofErr w:type="spellStart"/>
      <w:r w:rsidRPr="008C7FD0">
        <w:rPr>
          <w:rFonts w:ascii="Times New Roman" w:hAnsi="Times New Roman" w:cs="Times New Roman"/>
          <w:sz w:val="28"/>
          <w:szCs w:val="28"/>
        </w:rPr>
        <w:t>педпрацівників</w:t>
      </w:r>
      <w:proofErr w:type="spellEnd"/>
      <w:r w:rsidRPr="008C7FD0">
        <w:rPr>
          <w:rFonts w:ascii="Times New Roman" w:hAnsi="Times New Roman" w:cs="Times New Roman"/>
          <w:sz w:val="28"/>
          <w:szCs w:val="28"/>
        </w:rPr>
        <w:t xml:space="preserve">  та сертифікації ;</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lastRenderedPageBreak/>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4.6.Безпосереднє керівництво закладом освіти здійснює директор</w:t>
      </w:r>
      <w:r w:rsidRPr="008C7FD0">
        <w:rPr>
          <w:rFonts w:ascii="Times New Roman" w:hAnsi="Times New Roman" w:cs="Times New Roman"/>
          <w:color w:val="000000"/>
          <w:sz w:val="28"/>
          <w:szCs w:val="28"/>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Директор є представником закладу освіти у відносинах з державними органами, </w:t>
      </w:r>
      <w:proofErr w:type="spellStart"/>
      <w:r w:rsidRPr="008C7FD0">
        <w:rPr>
          <w:rFonts w:ascii="Times New Roman" w:hAnsi="Times New Roman" w:cs="Times New Roman"/>
          <w:color w:val="000000"/>
          <w:sz w:val="28"/>
          <w:szCs w:val="28"/>
        </w:rPr>
        <w:t>органами</w:t>
      </w:r>
      <w:proofErr w:type="spellEnd"/>
      <w:r w:rsidRPr="008C7FD0">
        <w:rPr>
          <w:rFonts w:ascii="Times New Roman" w:hAnsi="Times New Roman" w:cs="Times New Roman"/>
          <w:color w:val="000000"/>
          <w:sz w:val="28"/>
          <w:szCs w:val="28"/>
        </w:rPr>
        <w:t xml:space="preserve"> місцевого самоврядування, юридичними та фізичними особами і діє без довіреності в межах своїх повноважень.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w:t>
      </w:r>
      <w:proofErr w:type="spellStart"/>
      <w:r w:rsidRPr="008C7FD0">
        <w:rPr>
          <w:rFonts w:ascii="Times New Roman" w:hAnsi="Times New Roman" w:cs="Times New Roman"/>
          <w:color w:val="000000"/>
          <w:sz w:val="28"/>
          <w:szCs w:val="28"/>
        </w:rPr>
        <w:t>Погребищенської</w:t>
      </w:r>
      <w:proofErr w:type="spellEnd"/>
      <w:r w:rsidRPr="008C7FD0">
        <w:rPr>
          <w:rFonts w:ascii="Times New Roman" w:hAnsi="Times New Roman" w:cs="Times New Roman"/>
          <w:color w:val="000000"/>
          <w:sz w:val="28"/>
          <w:szCs w:val="28"/>
        </w:rPr>
        <w:t xml:space="preserve"> міської ради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Додаткові кваліфікаційні вимоги до керівника та порядок його обрання (призначення) визначаються Положенням.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4.8. Директор закладу освіти в межах наданих йому повноважень: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організовує діяльність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вирішує питання фінансово-господарської діяльності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забезпечує організацію освітнього процесу та здійснення контролю за виконанням освітніх програм;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забезпечує функціонування внутрішньої системи забезпечення якості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забезпечує умови для здійснення дієвого та відкритого  контролю за діяльністю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забезпечує своєчасне та якісне подання статистичної звітності;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здійснює інші повноваження, що делеговані засновником закладу освіти, передбачені Законами України «Про освіту».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4.10. Засідання педагогічної ради проводяться у міру потреби, але не менш як чотири рази на рік.</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V</w:t>
      </w:r>
      <w:r w:rsidRPr="008C7FD0">
        <w:rPr>
          <w:rFonts w:ascii="Times New Roman" w:hAnsi="Times New Roman" w:cs="Times New Roman"/>
          <w:b/>
          <w:bCs/>
          <w:color w:val="000000"/>
          <w:sz w:val="28"/>
          <w:szCs w:val="28"/>
          <w:lang w:val="ru-RU"/>
        </w:rPr>
        <w:t>. ПЕДАГОГІЧНА РАДА ЗАКЛАДУ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планує роботу закладу;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схвалює освітню (освітні) програму (програми) закладу та оцінює результативність її (їх) виконання;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розглядає питання щодо вдосконалення методичного забезпечення освітнього процесу;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розглядає  інші  питання,  віднесені до Законів України «Про освіту», «Про повну загальну середню освіту», цим Статутом.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Рішення педагогічної ради закладу освіти вводяться в дію наказом керівника закладу. </w:t>
      </w:r>
    </w:p>
    <w:p w:rsidR="008C7FD0" w:rsidRPr="008C7FD0" w:rsidRDefault="008C7FD0" w:rsidP="008C7FD0">
      <w:pPr>
        <w:autoSpaceDE w:val="0"/>
        <w:autoSpaceDN w:val="0"/>
        <w:adjustRightInd w:val="0"/>
        <w:spacing w:after="0" w:line="240" w:lineRule="auto"/>
        <w:jc w:val="both"/>
        <w:rPr>
          <w:rFonts w:ascii="Times New Roman" w:hAnsi="Times New Roman" w:cs="Times New Roman"/>
          <w:b/>
          <w:bCs/>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VI</w:t>
      </w:r>
      <w:r w:rsidRPr="008C7FD0">
        <w:rPr>
          <w:rFonts w:ascii="Times New Roman" w:hAnsi="Times New Roman" w:cs="Times New Roman"/>
          <w:b/>
          <w:bCs/>
          <w:color w:val="000000"/>
          <w:sz w:val="28"/>
          <w:szCs w:val="28"/>
        </w:rPr>
        <w:t xml:space="preserve">. У ЗАКЛАДІ ОСВІТИ МОЖУТЬ СТВОРЮВАТИСЯ </w:t>
      </w: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ТА ДІЯТИ ОРГАНИ САМОВРЯДУВАННЯ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Делегати загальних зборів (конференції) з правом вирішального голосу обираються пропорційно від таких трьох категорій:</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працівників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зборами трудового колективу;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здобувачів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класними зборами;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батьків;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класними батьківськими зборами.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Кожна категорія обирає однакову кількість делегатів. Загальні збори (конференція) правочинні, якщо в їхній роботі бере участь не менше половини </w:t>
      </w:r>
      <w:r w:rsidRPr="008C7FD0">
        <w:rPr>
          <w:rFonts w:ascii="Times New Roman" w:hAnsi="Times New Roman" w:cs="Times New Roman"/>
          <w:color w:val="000000"/>
          <w:sz w:val="28"/>
          <w:szCs w:val="28"/>
        </w:rPr>
        <w:lastRenderedPageBreak/>
        <w:t>делегатів кожної з трьох категорій. Рішення приймається простою більшістю голосів присутніх делегатів.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6.2. Загальні збори(конференція)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заслуховують звіт керівника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розглядають питання освітньої, методичної,</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фінансово-господарської діяльності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приймають рішення про стимулювання праці керівників та інших працівників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VII</w:t>
      </w:r>
      <w:r w:rsidRPr="008C7FD0">
        <w:rPr>
          <w:rFonts w:ascii="Times New Roman" w:hAnsi="Times New Roman" w:cs="Times New Roman"/>
          <w:b/>
          <w:bCs/>
          <w:color w:val="000000"/>
          <w:sz w:val="28"/>
          <w:szCs w:val="28"/>
        </w:rPr>
        <w:t>. МАТЕРІАЛЬНО-ТЕХНІЧНА БАЗА</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7.2. Майно закладу освіти перебуває у комунальній власності територіальної громади і закріплено за ним на правах оперативного управління.</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7.4. Об’єкти та майно закладу освіти не підлягають приватизації чи використанню не за освітнім призначенням.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VIII</w:t>
      </w:r>
      <w:r w:rsidRPr="008C7FD0">
        <w:rPr>
          <w:rFonts w:ascii="Times New Roman" w:hAnsi="Times New Roman" w:cs="Times New Roman"/>
          <w:b/>
          <w:bCs/>
          <w:color w:val="000000"/>
          <w:sz w:val="28"/>
          <w:szCs w:val="28"/>
          <w:lang w:val="ru-RU"/>
        </w:rPr>
        <w:t>. ФІНАНСОВО-ГОСПОДАРСЬКА ДІЯЛЬНІСТЬ</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8.1.Фінансування закладу освіти здійснюється відповідно до чинного законодавства.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8.3. Джерелами фінансування закладу освіти є:</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благодійні внески юридичних та фізичних осіб;</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інші джерела, не заборонені законодавством.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w:t>
      </w:r>
      <w:r w:rsidRPr="008C7FD0">
        <w:rPr>
          <w:rFonts w:ascii="Times New Roman" w:hAnsi="Times New Roman" w:cs="Times New Roman"/>
          <w:color w:val="000000"/>
          <w:sz w:val="28"/>
          <w:szCs w:val="28"/>
        </w:rPr>
        <w:lastRenderedPageBreak/>
        <w:t>Статутом. 8.5.  Порядок діловодства в закладі освіти визначається директором  закладу відповідно до законодавства України.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Бухгалтерський облік може здійснюватися самостійно закладом освіти або через централізовану бухгалтерію відділу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8.6. Штатний розпис закладу освіти затверджується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w:t>
      </w:r>
      <w:proofErr w:type="spellStart"/>
      <w:r w:rsidRPr="008C7FD0">
        <w:rPr>
          <w:rFonts w:ascii="Times New Roman" w:hAnsi="Times New Roman" w:cs="Times New Roman"/>
          <w:color w:val="000000"/>
          <w:sz w:val="28"/>
          <w:szCs w:val="28"/>
        </w:rPr>
        <w:t>Погребищенської</w:t>
      </w:r>
      <w:proofErr w:type="spellEnd"/>
      <w:r w:rsidRPr="008C7FD0">
        <w:rPr>
          <w:rFonts w:ascii="Times New Roman" w:hAnsi="Times New Roman" w:cs="Times New Roman"/>
          <w:color w:val="000000"/>
          <w:sz w:val="28"/>
          <w:szCs w:val="28"/>
        </w:rPr>
        <w:t xml:space="preserve"> міської ради.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IX</w:t>
      </w:r>
      <w:r w:rsidRPr="008C7FD0">
        <w:rPr>
          <w:rFonts w:ascii="Times New Roman" w:hAnsi="Times New Roman" w:cs="Times New Roman"/>
          <w:b/>
          <w:bCs/>
          <w:color w:val="000000"/>
          <w:sz w:val="28"/>
          <w:szCs w:val="28"/>
        </w:rPr>
        <w:t>. МІЖНАРОДНЕ СПІВРОБІТНИЦТВО</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9</w:t>
      </w:r>
      <w:r w:rsidRPr="008C7FD0">
        <w:rPr>
          <w:rFonts w:ascii="Times New Roman" w:hAnsi="Times New Roman" w:cs="Times New Roman"/>
          <w:color w:val="000000"/>
          <w:sz w:val="28"/>
          <w:szCs w:val="28"/>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9.2. Заклад освіти, педагогічні працівники і учні можуть брати участь у реалізації міжнародних </w:t>
      </w:r>
      <w:proofErr w:type="spellStart"/>
      <w:r w:rsidRPr="008C7FD0">
        <w:rPr>
          <w:rFonts w:ascii="Times New Roman" w:hAnsi="Times New Roman" w:cs="Times New Roman"/>
          <w:color w:val="000000"/>
          <w:sz w:val="28"/>
          <w:szCs w:val="28"/>
        </w:rPr>
        <w:t>проєктів</w:t>
      </w:r>
      <w:proofErr w:type="spellEnd"/>
      <w:r w:rsidRPr="008C7FD0">
        <w:rPr>
          <w:rFonts w:ascii="Times New Roman" w:hAnsi="Times New Roman" w:cs="Times New Roman"/>
          <w:color w:val="000000"/>
          <w:sz w:val="28"/>
          <w:szCs w:val="28"/>
        </w:rPr>
        <w:t xml:space="preserve"> та програм.</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ru-RU"/>
        </w:rPr>
        <w:t>Х. КОНТРОЛЬ ЗА ДІЯЛЬНІСТЮ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Інституційний аудит включає планову перевірку дотримання ліцензійних умов.</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10.4. Засновник закладу освіти або уповноважений ним орган (відділ освіти): </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здійснює контроль відповідно до чинного законодавства та дотриманням установчих документів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здійснює контроль за фінансово-господарською діяльністю закладу освіти.</w:t>
      </w:r>
    </w:p>
    <w:p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8C7FD0" w:rsidRDefault="008C7FD0" w:rsidP="008C7FD0">
      <w:pPr>
        <w:spacing w:after="0" w:line="240" w:lineRule="auto"/>
        <w:jc w:val="center"/>
        <w:rPr>
          <w:rFonts w:ascii="Times New Roman" w:hAnsi="Times New Roman" w:cs="Times New Roman"/>
          <w:b/>
          <w:sz w:val="28"/>
          <w:szCs w:val="28"/>
        </w:rPr>
      </w:pPr>
      <w:r w:rsidRPr="008C7FD0">
        <w:rPr>
          <w:rFonts w:ascii="Times New Roman" w:hAnsi="Times New Roman" w:cs="Times New Roman"/>
          <w:b/>
          <w:sz w:val="28"/>
          <w:szCs w:val="28"/>
        </w:rPr>
        <w:t>ХІ. ПОРЯДОК ВНЕСЕННЯ ЗМІН ДО СТАТУТУ</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lastRenderedPageBreak/>
        <w:t>11.1. Зміни до Статуту затверджуються засновником (власником) закладу шляхом викладення Статуту в новій редакції.</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11.2. Зміни до Статуту здійснюються при змінах чинного законодавства та в інших випадках за рішенням засновника (власника).</w:t>
      </w:r>
    </w:p>
    <w:p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11.3. Зміни до Статуту набувають юридичної сили з моменту їх державної реєстрації згідно з чинним законодавством.</w:t>
      </w:r>
    </w:p>
    <w:p w:rsidR="008C7FD0" w:rsidRPr="008C7FD0" w:rsidRDefault="008C7FD0" w:rsidP="008C7FD0">
      <w:pPr>
        <w:spacing w:after="0" w:line="240" w:lineRule="auto"/>
        <w:jc w:val="both"/>
        <w:rPr>
          <w:rFonts w:ascii="Times New Roman" w:hAnsi="Times New Roman" w:cs="Times New Roman"/>
          <w:sz w:val="28"/>
          <w:szCs w:val="28"/>
        </w:rPr>
      </w:pPr>
    </w:p>
    <w:p w:rsidR="008C7FD0" w:rsidRPr="008C7FD0" w:rsidRDefault="008C7FD0" w:rsidP="008C7FD0">
      <w:pPr>
        <w:spacing w:after="0"/>
        <w:jc w:val="center"/>
        <w:rPr>
          <w:rFonts w:ascii="Times New Roman" w:hAnsi="Times New Roman" w:cs="Times New Roman"/>
          <w:b/>
          <w:sz w:val="28"/>
          <w:szCs w:val="28"/>
        </w:rPr>
      </w:pPr>
      <w:r w:rsidRPr="008C7FD0">
        <w:rPr>
          <w:rFonts w:ascii="Times New Roman" w:hAnsi="Times New Roman" w:cs="Times New Roman"/>
          <w:b/>
          <w:sz w:val="28"/>
          <w:szCs w:val="28"/>
        </w:rPr>
        <w:t>ХІІ. РЕОРГАНІЗАЦІЯ АБО ЛІКВІДАЦІЯ ЗАКЛАДУ</w:t>
      </w:r>
    </w:p>
    <w:p w:rsidR="008C7FD0" w:rsidRPr="008C7FD0" w:rsidRDefault="008C7FD0" w:rsidP="008C7FD0">
      <w:pPr>
        <w:spacing w:after="0"/>
        <w:jc w:val="both"/>
        <w:rPr>
          <w:rFonts w:ascii="Times New Roman" w:hAnsi="Times New Roman" w:cs="Times New Roman"/>
          <w:sz w:val="28"/>
          <w:szCs w:val="28"/>
        </w:rPr>
      </w:pPr>
      <w:r w:rsidRPr="008C7FD0">
        <w:rPr>
          <w:rFonts w:ascii="Times New Roman" w:hAnsi="Times New Roman" w:cs="Times New Roman"/>
          <w:sz w:val="28"/>
          <w:szCs w:val="28"/>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8C7FD0">
        <w:rPr>
          <w:rFonts w:ascii="Times New Roman" w:hAnsi="Times New Roman" w:cs="Times New Roman"/>
          <w:sz w:val="28"/>
          <w:szCs w:val="28"/>
        </w:rPr>
        <w:t>проєкту</w:t>
      </w:r>
      <w:proofErr w:type="spellEnd"/>
      <w:r w:rsidRPr="008C7FD0">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rsidR="008C7FD0" w:rsidRPr="008C7FD0" w:rsidRDefault="008C7FD0" w:rsidP="008C7FD0">
      <w:pPr>
        <w:spacing w:after="0"/>
        <w:jc w:val="both"/>
        <w:rPr>
          <w:rFonts w:ascii="Times New Roman" w:hAnsi="Times New Roman" w:cs="Times New Roman"/>
          <w:sz w:val="28"/>
          <w:szCs w:val="28"/>
        </w:rPr>
      </w:pPr>
      <w:r w:rsidRPr="008C7FD0">
        <w:rPr>
          <w:rFonts w:ascii="Times New Roman" w:hAnsi="Times New Roman" w:cs="Times New Roman"/>
          <w:sz w:val="28"/>
          <w:szCs w:val="28"/>
        </w:rPr>
        <w:t xml:space="preserve">12.2. Ліквідація або реорганізація закладу здійснюється за рішенням його засновника (власника) або за рішенням суду. </w:t>
      </w:r>
    </w:p>
    <w:p w:rsidR="008C7FD0" w:rsidRPr="008C7FD0" w:rsidRDefault="008C7FD0" w:rsidP="008C7FD0">
      <w:pPr>
        <w:tabs>
          <w:tab w:val="left" w:pos="1134"/>
        </w:tabs>
        <w:spacing w:after="0"/>
        <w:jc w:val="both"/>
        <w:rPr>
          <w:rFonts w:ascii="Times New Roman" w:hAnsi="Times New Roman" w:cs="Times New Roman"/>
          <w:sz w:val="28"/>
          <w:szCs w:val="28"/>
        </w:rPr>
      </w:pPr>
      <w:r w:rsidRPr="008C7FD0">
        <w:rPr>
          <w:rFonts w:ascii="Times New Roman" w:hAnsi="Times New Roman" w:cs="Times New Roman"/>
          <w:sz w:val="28"/>
          <w:szCs w:val="28"/>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8C7FD0">
        <w:rPr>
          <w:rFonts w:ascii="Times New Roman" w:hAnsi="Times New Roman" w:cs="Times New Roman"/>
          <w:sz w:val="28"/>
          <w:szCs w:val="28"/>
        </w:rPr>
        <w:t>Погребищенської</w:t>
      </w:r>
      <w:proofErr w:type="spellEnd"/>
      <w:r w:rsidRPr="008C7FD0">
        <w:rPr>
          <w:rFonts w:ascii="Times New Roman" w:hAnsi="Times New Roman" w:cs="Times New Roman"/>
          <w:sz w:val="28"/>
          <w:szCs w:val="28"/>
        </w:rPr>
        <w:t xml:space="preserve"> міської ради  в частині грошових коштів.</w:t>
      </w:r>
    </w:p>
    <w:p w:rsidR="008C7FD0" w:rsidRPr="008C7FD0" w:rsidRDefault="008C7FD0" w:rsidP="008C7FD0">
      <w:pPr>
        <w:tabs>
          <w:tab w:val="left" w:pos="1134"/>
        </w:tabs>
        <w:spacing w:after="0"/>
        <w:jc w:val="both"/>
        <w:rPr>
          <w:rFonts w:ascii="Times New Roman" w:hAnsi="Times New Roman" w:cs="Times New Roman"/>
          <w:sz w:val="28"/>
          <w:szCs w:val="28"/>
        </w:rPr>
      </w:pPr>
      <w:r w:rsidRPr="008C7FD0">
        <w:rPr>
          <w:rFonts w:ascii="Times New Roman" w:hAnsi="Times New Roman" w:cs="Times New Roman"/>
          <w:sz w:val="28"/>
          <w:szCs w:val="28"/>
        </w:rPr>
        <w:t>12.4. У разі реорганізації закладу вся сукупність його прав та обов’язків переходить до його правонаступників.</w:t>
      </w:r>
    </w:p>
    <w:p w:rsidR="008C7FD0" w:rsidRPr="008C7FD0" w:rsidRDefault="008C7FD0" w:rsidP="008C7FD0">
      <w:pPr>
        <w:pBdr>
          <w:top w:val="nil"/>
          <w:left w:val="nil"/>
          <w:bottom w:val="nil"/>
          <w:right w:val="nil"/>
          <w:between w:val="nil"/>
        </w:pBdr>
        <w:spacing w:after="0"/>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8C7FD0" w:rsidRPr="008C7FD0" w:rsidRDefault="008C7FD0" w:rsidP="008C7FD0">
      <w:pPr>
        <w:spacing w:after="0"/>
        <w:jc w:val="both"/>
        <w:rPr>
          <w:rFonts w:ascii="Times New Roman" w:hAnsi="Times New Roman" w:cs="Times New Roman"/>
          <w:sz w:val="28"/>
          <w:szCs w:val="28"/>
        </w:rPr>
      </w:pPr>
      <w:r w:rsidRPr="008C7FD0">
        <w:rPr>
          <w:rFonts w:ascii="Times New Roman" w:hAnsi="Times New Roman" w:cs="Times New Roman"/>
          <w:sz w:val="28"/>
          <w:szCs w:val="28"/>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C7FD0" w:rsidRPr="0035536C" w:rsidRDefault="008C7FD0" w:rsidP="008C7FD0">
      <w:pPr>
        <w:rPr>
          <w:rFonts w:ascii="Times New Roman" w:hAnsi="Times New Roman" w:cs="Times New Roman"/>
          <w:sz w:val="28"/>
          <w:szCs w:val="28"/>
        </w:rPr>
      </w:pPr>
    </w:p>
    <w:p w:rsidR="008C7FD0" w:rsidRPr="0035536C" w:rsidRDefault="008C7FD0" w:rsidP="008C7FD0">
      <w:pPr>
        <w:jc w:val="center"/>
        <w:rPr>
          <w:rFonts w:ascii="Times New Roman" w:hAnsi="Times New Roman" w:cs="Times New Roman"/>
          <w:sz w:val="28"/>
          <w:szCs w:val="28"/>
        </w:rPr>
      </w:pPr>
      <w:r>
        <w:rPr>
          <w:rFonts w:ascii="Times New Roman" w:hAnsi="Times New Roman" w:cs="Times New Roman"/>
          <w:sz w:val="28"/>
          <w:szCs w:val="28"/>
        </w:rPr>
        <w:t>__________________</w:t>
      </w:r>
    </w:p>
    <w:p w:rsidR="008C7FD0" w:rsidRPr="0035536C"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rsidR="008C7FD0" w:rsidRPr="00AF1AA8" w:rsidRDefault="008C7FD0" w:rsidP="002904B2">
      <w:pPr>
        <w:ind w:left="567"/>
        <w:jc w:val="both"/>
        <w:rPr>
          <w:rFonts w:ascii="Times New Roman" w:hAnsi="Times New Roman" w:cs="Times New Roman"/>
          <w:sz w:val="28"/>
          <w:szCs w:val="28"/>
        </w:rPr>
      </w:pPr>
    </w:p>
    <w:p w:rsidR="002904B2" w:rsidRDefault="002904B2" w:rsidP="002904B2"/>
    <w:sectPr w:rsidR="002904B2" w:rsidSect="00C640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2904B2"/>
    <w:rsid w:val="00025E13"/>
    <w:rsid w:val="002904B2"/>
    <w:rsid w:val="002E0A05"/>
    <w:rsid w:val="0036474B"/>
    <w:rsid w:val="003F7116"/>
    <w:rsid w:val="00615C88"/>
    <w:rsid w:val="0077201E"/>
    <w:rsid w:val="0078426A"/>
    <w:rsid w:val="008C7FD0"/>
    <w:rsid w:val="00A46E66"/>
    <w:rsid w:val="00A61E5B"/>
    <w:rsid w:val="00C112AB"/>
    <w:rsid w:val="00D47A9A"/>
    <w:rsid w:val="00F82A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E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904B2"/>
    <w:rPr>
      <w:b/>
      <w:bCs/>
      <w:sz w:val="32"/>
      <w:szCs w:val="32"/>
      <w:shd w:val="clear" w:color="auto" w:fill="FFFFFF"/>
    </w:rPr>
  </w:style>
  <w:style w:type="paragraph" w:customStyle="1" w:styleId="30">
    <w:name w:val="Основной текст (3)"/>
    <w:basedOn w:val="a"/>
    <w:link w:val="3"/>
    <w:rsid w:val="002904B2"/>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904B2"/>
    <w:rPr>
      <w:b/>
      <w:bCs/>
      <w:color w:val="000000"/>
      <w:spacing w:val="0"/>
      <w:w w:val="100"/>
      <w:position w:val="0"/>
      <w:sz w:val="28"/>
      <w:szCs w:val="28"/>
      <w:lang w:val="uk-UA" w:eastAsia="uk-UA" w:bidi="ar-SA"/>
    </w:rPr>
  </w:style>
  <w:style w:type="paragraph" w:styleId="a3">
    <w:name w:val="List Paragraph"/>
    <w:basedOn w:val="a"/>
    <w:uiPriority w:val="34"/>
    <w:qFormat/>
    <w:rsid w:val="002904B2"/>
    <w:pPr>
      <w:ind w:left="720"/>
      <w:contextualSpacing/>
    </w:pPr>
  </w:style>
  <w:style w:type="character" w:customStyle="1" w:styleId="15">
    <w:name w:val="15"/>
    <w:basedOn w:val="a0"/>
    <w:rsid w:val="002904B2"/>
    <w:rPr>
      <w:rFonts w:ascii="Calibri" w:hAnsi="Calibri" w:hint="default"/>
      <w:b/>
      <w:bCs/>
      <w:color w:val="000000"/>
    </w:rPr>
  </w:style>
  <w:style w:type="paragraph" w:styleId="a4">
    <w:name w:val="Balloon Text"/>
    <w:basedOn w:val="a"/>
    <w:link w:val="a5"/>
    <w:uiPriority w:val="99"/>
    <w:semiHidden/>
    <w:unhideWhenUsed/>
    <w:rsid w:val="0029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4B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110809">
      <w:bodyDiv w:val="1"/>
      <w:marLeft w:val="0"/>
      <w:marRight w:val="0"/>
      <w:marTop w:val="0"/>
      <w:marBottom w:val="0"/>
      <w:divBdr>
        <w:top w:val="none" w:sz="0" w:space="0" w:color="auto"/>
        <w:left w:val="none" w:sz="0" w:space="0" w:color="auto"/>
        <w:bottom w:val="none" w:sz="0" w:space="0" w:color="auto"/>
        <w:right w:val="none" w:sz="0" w:space="0" w:color="auto"/>
      </w:divBdr>
    </w:div>
    <w:div w:id="44859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23</Pages>
  <Words>8267</Words>
  <Characters>47127</Characters>
  <Application>Microsoft Office Word</Application>
  <DocSecurity>0</DocSecurity>
  <Lines>392</Lines>
  <Paragraphs>110</Paragraphs>
  <ScaleCrop>false</ScaleCrop>
  <Company/>
  <LinksUpToDate>false</LinksUpToDate>
  <CharactersWithSpaces>55284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14</cp:revision>
  <cp:lastPrinted>2022-07-10T09:29:00Z</cp:lastPrinted>
  <dcterms:created xsi:type="dcterms:W3CDTF">2022-07-07T11:37:00Z</dcterms:created>
  <dcterms:modified xsi:type="dcterms:W3CDTF">2022-07-15T11:28:00Z</dcterms:modified>
</cp:coreProperties>
</file>